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EC" w:rsidRPr="004E6809" w:rsidRDefault="00F440EC" w:rsidP="00F440EC">
      <w:pPr>
        <w:jc w:val="center"/>
        <w:rPr>
          <w:sz w:val="22"/>
        </w:rPr>
      </w:pPr>
      <w:r w:rsidRPr="004E6809">
        <w:rPr>
          <w:noProof/>
          <w:lang w:eastAsia="lv-LV"/>
        </w:rPr>
        <w:drawing>
          <wp:inline distT="0" distB="0" distL="0" distR="0">
            <wp:extent cx="55245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F440EC" w:rsidRPr="004E6809" w:rsidRDefault="00F440EC" w:rsidP="00F440EC">
      <w:pPr>
        <w:jc w:val="center"/>
        <w:rPr>
          <w:sz w:val="16"/>
          <w:szCs w:val="16"/>
        </w:rPr>
      </w:pPr>
    </w:p>
    <w:p w:rsidR="00F440EC" w:rsidRPr="004E6809" w:rsidRDefault="00F440EC" w:rsidP="00F440EC">
      <w:pPr>
        <w:jc w:val="center"/>
        <w:rPr>
          <w:sz w:val="36"/>
          <w:szCs w:val="36"/>
        </w:rPr>
      </w:pPr>
      <w:r w:rsidRPr="004E6809">
        <w:rPr>
          <w:sz w:val="36"/>
          <w:szCs w:val="36"/>
        </w:rPr>
        <w:t>JĀZEPA MEDIŅA RĪGAS 1.MŪZIKAS SKOLA</w:t>
      </w:r>
    </w:p>
    <w:p w:rsidR="00F440EC" w:rsidRPr="004E6809" w:rsidRDefault="00F440EC" w:rsidP="00F440EC">
      <w:pPr>
        <w:tabs>
          <w:tab w:val="left" w:pos="3960"/>
        </w:tabs>
        <w:ind w:hanging="11"/>
        <w:jc w:val="center"/>
        <w:rPr>
          <w:sz w:val="20"/>
        </w:rPr>
      </w:pPr>
      <w:r w:rsidRPr="004E6809">
        <w:rPr>
          <w:sz w:val="20"/>
        </w:rPr>
        <w:t>Kronvalda bulvāris 8, Rīga, LV-1010, tālrunis 67</w:t>
      </w:r>
      <w:r w:rsidR="00B642A0" w:rsidRPr="004E6809">
        <w:rPr>
          <w:sz w:val="20"/>
        </w:rPr>
        <w:t>474535</w:t>
      </w:r>
      <w:r w:rsidRPr="004E6809">
        <w:rPr>
          <w:sz w:val="20"/>
        </w:rPr>
        <w:t xml:space="preserve">,  </w:t>
      </w:r>
      <w:hyperlink r:id="rId9" w:history="1">
        <w:r w:rsidRPr="004E6809">
          <w:rPr>
            <w:sz w:val="20"/>
          </w:rPr>
          <w:t>jmr1ms@riga.lv</w:t>
        </w:r>
      </w:hyperlink>
      <w:r w:rsidRPr="004E6809">
        <w:rPr>
          <w:sz w:val="20"/>
        </w:rPr>
        <w:t>, www.jmr1ms.lv</w:t>
      </w:r>
    </w:p>
    <w:p w:rsidR="001142B2" w:rsidRPr="004E6809" w:rsidRDefault="001142B2" w:rsidP="001142B2">
      <w:pPr>
        <w:spacing w:before="360" w:after="240"/>
        <w:ind w:firstLine="0"/>
        <w:jc w:val="center"/>
        <w:rPr>
          <w:sz w:val="34"/>
          <w:szCs w:val="34"/>
        </w:rPr>
      </w:pPr>
      <w:r w:rsidRPr="004E6809">
        <w:rPr>
          <w:sz w:val="34"/>
          <w:szCs w:val="34"/>
        </w:rPr>
        <w:t>IEKŠĒJIE NOTEIKUMI</w:t>
      </w:r>
    </w:p>
    <w:p w:rsidR="001142B2" w:rsidRPr="004E6809" w:rsidRDefault="001142B2" w:rsidP="001142B2">
      <w:pPr>
        <w:spacing w:before="240" w:after="240"/>
        <w:ind w:firstLine="0"/>
        <w:jc w:val="center"/>
        <w:rPr>
          <w:szCs w:val="26"/>
        </w:rPr>
      </w:pPr>
      <w:r w:rsidRPr="004E6809">
        <w:rPr>
          <w:szCs w:val="26"/>
        </w:rPr>
        <w:t>Rīgā</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1142B2" w:rsidRPr="004E6809" w:rsidTr="003C400D">
        <w:tc>
          <w:tcPr>
            <w:tcW w:w="4785" w:type="dxa"/>
          </w:tcPr>
          <w:p w:rsidR="001142B2" w:rsidRPr="004E6809" w:rsidRDefault="00F440EC" w:rsidP="00892D9E">
            <w:pPr>
              <w:ind w:firstLine="0"/>
              <w:jc w:val="left"/>
              <w:rPr>
                <w:szCs w:val="26"/>
              </w:rPr>
            </w:pPr>
            <w:r w:rsidRPr="004E6809">
              <w:rPr>
                <w:szCs w:val="26"/>
              </w:rPr>
              <w:t>2019. gada 1. februārī</w:t>
            </w:r>
          </w:p>
        </w:tc>
        <w:tc>
          <w:tcPr>
            <w:tcW w:w="4785" w:type="dxa"/>
          </w:tcPr>
          <w:p w:rsidR="001142B2" w:rsidRPr="004E6809" w:rsidRDefault="00F440EC" w:rsidP="008B23DF">
            <w:pPr>
              <w:ind w:firstLine="0"/>
              <w:jc w:val="right"/>
              <w:rPr>
                <w:szCs w:val="26"/>
              </w:rPr>
            </w:pPr>
            <w:r w:rsidRPr="004E6809">
              <w:rPr>
                <w:rFonts w:eastAsia="Calibri"/>
                <w:szCs w:val="26"/>
              </w:rPr>
              <w:t>Nr. MS1-19-</w:t>
            </w:r>
            <w:r w:rsidR="008B23DF" w:rsidRPr="004E6809">
              <w:rPr>
                <w:rFonts w:eastAsia="Calibri"/>
                <w:szCs w:val="26"/>
              </w:rPr>
              <w:t>1</w:t>
            </w:r>
            <w:r w:rsidRPr="004E6809">
              <w:rPr>
                <w:rFonts w:eastAsia="Calibri"/>
                <w:szCs w:val="26"/>
              </w:rPr>
              <w:t>-nts</w:t>
            </w:r>
          </w:p>
        </w:tc>
      </w:tr>
    </w:tbl>
    <w:p w:rsidR="001142B2" w:rsidRPr="004E6809" w:rsidRDefault="001142B2" w:rsidP="001142B2">
      <w:pPr>
        <w:spacing w:before="360" w:after="360"/>
        <w:jc w:val="center"/>
        <w:rPr>
          <w:b/>
          <w:sz w:val="28"/>
          <w:szCs w:val="26"/>
        </w:rPr>
      </w:pPr>
      <w:r w:rsidRPr="004E6809">
        <w:rPr>
          <w:b/>
          <w:sz w:val="28"/>
          <w:szCs w:val="26"/>
        </w:rPr>
        <w:t xml:space="preserve">Kārtība, kādā izglītojamo vecāki un citas personas var uzturēties </w:t>
      </w:r>
      <w:r w:rsidR="00892D9E" w:rsidRPr="004E6809">
        <w:rPr>
          <w:b/>
          <w:sz w:val="28"/>
          <w:szCs w:val="26"/>
        </w:rPr>
        <w:t>Jāzepa Mediņa Rīgas 1. mūzikas</w:t>
      </w:r>
      <w:r w:rsidRPr="004E6809">
        <w:rPr>
          <w:b/>
          <w:sz w:val="28"/>
          <w:szCs w:val="26"/>
        </w:rPr>
        <w:t xml:space="preserve"> skolā</w:t>
      </w:r>
    </w:p>
    <w:p w:rsidR="00892D9E" w:rsidRPr="004E6809" w:rsidRDefault="001848C3" w:rsidP="00892D9E">
      <w:pPr>
        <w:pStyle w:val="NoSpacing"/>
        <w:jc w:val="right"/>
        <w:rPr>
          <w:sz w:val="24"/>
          <w:szCs w:val="24"/>
        </w:rPr>
      </w:pPr>
      <w:r w:rsidRPr="004E6809">
        <w:rPr>
          <w:sz w:val="24"/>
          <w:szCs w:val="24"/>
        </w:rPr>
        <w:t xml:space="preserve">Izdoti saskaņā ar Ministru kabineta </w:t>
      </w:r>
      <w:r w:rsidR="00892D9E" w:rsidRPr="004E6809">
        <w:rPr>
          <w:sz w:val="24"/>
          <w:szCs w:val="24"/>
        </w:rPr>
        <w:t xml:space="preserve">24.11.2009. </w:t>
      </w:r>
      <w:r w:rsidRPr="004E6809">
        <w:rPr>
          <w:sz w:val="24"/>
          <w:szCs w:val="24"/>
        </w:rPr>
        <w:t>noteikumu Nr.</w:t>
      </w:r>
      <w:r w:rsidR="008B23DF" w:rsidRPr="004E6809">
        <w:rPr>
          <w:sz w:val="24"/>
          <w:szCs w:val="24"/>
        </w:rPr>
        <w:t xml:space="preserve"> </w:t>
      </w:r>
      <w:r w:rsidRPr="004E6809">
        <w:rPr>
          <w:sz w:val="24"/>
          <w:szCs w:val="24"/>
        </w:rPr>
        <w:t xml:space="preserve">1338 </w:t>
      </w:r>
    </w:p>
    <w:p w:rsidR="00892D9E" w:rsidRPr="004E6809" w:rsidRDefault="00225F9A" w:rsidP="00892D9E">
      <w:pPr>
        <w:pStyle w:val="NoSpacing"/>
        <w:jc w:val="right"/>
        <w:rPr>
          <w:sz w:val="24"/>
          <w:szCs w:val="24"/>
        </w:rPr>
      </w:pPr>
      <w:r w:rsidRPr="004E6809">
        <w:rPr>
          <w:sz w:val="24"/>
          <w:szCs w:val="24"/>
        </w:rPr>
        <w:t>“</w:t>
      </w:r>
      <w:r w:rsidR="001848C3" w:rsidRPr="004E6809">
        <w:rPr>
          <w:sz w:val="24"/>
          <w:szCs w:val="24"/>
        </w:rPr>
        <w:t>Kārtība</w:t>
      </w:r>
      <w:r w:rsidR="00892D9E" w:rsidRPr="004E6809">
        <w:rPr>
          <w:sz w:val="24"/>
          <w:szCs w:val="24"/>
        </w:rPr>
        <w:t>,</w:t>
      </w:r>
      <w:r w:rsidR="001848C3" w:rsidRPr="004E6809">
        <w:rPr>
          <w:sz w:val="24"/>
          <w:szCs w:val="24"/>
        </w:rPr>
        <w:t xml:space="preserve"> kādā nodrošināma izglītojamo drošība izglītības iestādēs </w:t>
      </w:r>
    </w:p>
    <w:p w:rsidR="001142B2" w:rsidRPr="004E6809" w:rsidRDefault="001848C3" w:rsidP="00892D9E">
      <w:pPr>
        <w:pStyle w:val="NoSpacing"/>
        <w:jc w:val="right"/>
        <w:rPr>
          <w:sz w:val="24"/>
          <w:szCs w:val="24"/>
        </w:rPr>
      </w:pPr>
      <w:r w:rsidRPr="004E6809">
        <w:rPr>
          <w:sz w:val="24"/>
          <w:szCs w:val="24"/>
        </w:rPr>
        <w:t>un to organizētājos pasākumos</w:t>
      </w:r>
      <w:r w:rsidR="00A4005C" w:rsidRPr="004E6809">
        <w:rPr>
          <w:sz w:val="24"/>
          <w:szCs w:val="24"/>
        </w:rPr>
        <w:t>”</w:t>
      </w:r>
      <w:r w:rsidRPr="004E6809">
        <w:rPr>
          <w:sz w:val="24"/>
          <w:szCs w:val="24"/>
        </w:rPr>
        <w:t xml:space="preserve"> 3.10. punktu </w:t>
      </w:r>
    </w:p>
    <w:p w:rsidR="00E65B9B" w:rsidRPr="004E6809" w:rsidRDefault="00E65B9B" w:rsidP="00892D9E">
      <w:pPr>
        <w:pStyle w:val="NoSpacing"/>
        <w:jc w:val="right"/>
        <w:rPr>
          <w:sz w:val="24"/>
          <w:szCs w:val="24"/>
        </w:rPr>
      </w:pPr>
    </w:p>
    <w:p w:rsidR="00E65B9B" w:rsidRPr="004E6809" w:rsidRDefault="00E65B9B" w:rsidP="00E65B9B">
      <w:pPr>
        <w:pStyle w:val="NoSpacing"/>
        <w:ind w:firstLine="0"/>
        <w:jc w:val="left"/>
        <w:rPr>
          <w:i/>
          <w:sz w:val="24"/>
          <w:szCs w:val="24"/>
        </w:rPr>
      </w:pPr>
      <w:r w:rsidRPr="004E6809">
        <w:rPr>
          <w:i/>
          <w:sz w:val="24"/>
          <w:szCs w:val="24"/>
        </w:rPr>
        <w:t xml:space="preserve">Grozījumi ar: </w:t>
      </w:r>
      <w:r w:rsidR="00225F9A" w:rsidRPr="004E6809">
        <w:rPr>
          <w:i/>
          <w:sz w:val="24"/>
          <w:szCs w:val="24"/>
        </w:rPr>
        <w:tab/>
      </w:r>
      <w:r w:rsidRPr="004E6809">
        <w:rPr>
          <w:i/>
          <w:sz w:val="24"/>
          <w:szCs w:val="24"/>
        </w:rPr>
        <w:t>02.09.2021.</w:t>
      </w:r>
    </w:p>
    <w:p w:rsidR="00225F9A" w:rsidRPr="004E6809" w:rsidRDefault="00F2455B" w:rsidP="00F2455B">
      <w:pPr>
        <w:pStyle w:val="NoSpacing"/>
        <w:tabs>
          <w:tab w:val="left" w:pos="0"/>
        </w:tabs>
        <w:ind w:firstLine="0"/>
        <w:jc w:val="left"/>
        <w:rPr>
          <w:i/>
          <w:sz w:val="24"/>
          <w:szCs w:val="24"/>
        </w:rPr>
      </w:pPr>
      <w:r w:rsidRPr="004E6809">
        <w:rPr>
          <w:i/>
          <w:sz w:val="24"/>
          <w:szCs w:val="24"/>
        </w:rPr>
        <w:t>Grozījumi ar:</w:t>
      </w:r>
      <w:r w:rsidR="00225F9A" w:rsidRPr="004E6809">
        <w:rPr>
          <w:i/>
          <w:sz w:val="24"/>
          <w:szCs w:val="24"/>
        </w:rPr>
        <w:tab/>
        <w:t>01.04.2022.</w:t>
      </w:r>
    </w:p>
    <w:p w:rsidR="00F2455B" w:rsidRPr="004E6809" w:rsidRDefault="004D3C88" w:rsidP="00F2455B">
      <w:pPr>
        <w:pStyle w:val="NoSpacing"/>
        <w:tabs>
          <w:tab w:val="left" w:pos="0"/>
        </w:tabs>
        <w:ind w:firstLine="0"/>
        <w:jc w:val="left"/>
        <w:rPr>
          <w:i/>
          <w:sz w:val="24"/>
          <w:szCs w:val="24"/>
        </w:rPr>
      </w:pPr>
      <w:r w:rsidRPr="004E6809">
        <w:rPr>
          <w:i/>
          <w:sz w:val="24"/>
          <w:szCs w:val="24"/>
        </w:rPr>
        <w:t>Grozījumi ar: 01.09.2022.</w:t>
      </w:r>
    </w:p>
    <w:p w:rsidR="00CC3A8D" w:rsidRPr="004E6809" w:rsidRDefault="001A3CCB" w:rsidP="004D3C9A">
      <w:pPr>
        <w:pStyle w:val="Heading1"/>
      </w:pPr>
      <w:r w:rsidRPr="004E6809">
        <w:t>I Vispārīgie jautājumi</w:t>
      </w:r>
    </w:p>
    <w:p w:rsidR="00580CAC" w:rsidRPr="004E6809" w:rsidRDefault="00892D9E" w:rsidP="009C4269">
      <w:pPr>
        <w:pStyle w:val="Virsraksts11"/>
        <w:numPr>
          <w:ilvl w:val="0"/>
          <w:numId w:val="2"/>
        </w:numPr>
        <w:tabs>
          <w:tab w:val="left" w:pos="1134"/>
        </w:tabs>
        <w:ind w:left="0" w:firstLine="851"/>
      </w:pPr>
      <w:r w:rsidRPr="004E6809">
        <w:t xml:space="preserve">Jāzepa Mediņa Rīgas 1. mūzikas skolas </w:t>
      </w:r>
      <w:r w:rsidR="00DA1CAD" w:rsidRPr="004E6809">
        <w:t>iekšējie noteikumi</w:t>
      </w:r>
      <w:r w:rsidR="00EC38FE" w:rsidRPr="004E6809">
        <w:t xml:space="preserve"> </w:t>
      </w:r>
      <w:r w:rsidR="00A4005C" w:rsidRPr="004E6809">
        <w:t>“</w:t>
      </w:r>
      <w:r w:rsidR="00DA1CAD" w:rsidRPr="004E6809">
        <w:rPr>
          <w:szCs w:val="26"/>
        </w:rPr>
        <w:t>Kārtība, kādā izglītojamo vecāki un citas person</w:t>
      </w:r>
      <w:r w:rsidRPr="004E6809">
        <w:rPr>
          <w:szCs w:val="26"/>
        </w:rPr>
        <w:t>as var uzturēties Jāzepa Mediņa Rīgas 1. mūzikas</w:t>
      </w:r>
      <w:r w:rsidR="00DA1CAD" w:rsidRPr="004E6809">
        <w:rPr>
          <w:szCs w:val="26"/>
        </w:rPr>
        <w:t xml:space="preserve"> skolā</w:t>
      </w:r>
      <w:r w:rsidR="00DA1CAD" w:rsidRPr="004E6809">
        <w:t xml:space="preserve">” </w:t>
      </w:r>
      <w:r w:rsidR="006209D7" w:rsidRPr="004E6809">
        <w:t xml:space="preserve">(turpmāk – Noteikumi) nosaka izglītojamo </w:t>
      </w:r>
      <w:r w:rsidR="008C3152" w:rsidRPr="004E6809">
        <w:t>vecāku, aizbildņu un citu pilnvaroto personu</w:t>
      </w:r>
      <w:r w:rsidR="00203B2F" w:rsidRPr="004E6809">
        <w:t xml:space="preserve"> (turpmāk – Vecāki)</w:t>
      </w:r>
      <w:r w:rsidR="008C3152" w:rsidRPr="004E6809">
        <w:t xml:space="preserve"> </w:t>
      </w:r>
      <w:r w:rsidR="006209D7" w:rsidRPr="004E6809">
        <w:t xml:space="preserve">un apmeklētāju </w:t>
      </w:r>
      <w:r w:rsidRPr="004E6809">
        <w:t xml:space="preserve">ierašanās un </w:t>
      </w:r>
      <w:r w:rsidR="006209D7" w:rsidRPr="004E6809">
        <w:t xml:space="preserve">uzturēšanās kārtību </w:t>
      </w:r>
      <w:r w:rsidR="007008AC" w:rsidRPr="004E6809">
        <w:t>Jāzepa Mediņa Rīgas 1. mū</w:t>
      </w:r>
      <w:r w:rsidRPr="004E6809">
        <w:t>zikas</w:t>
      </w:r>
      <w:r w:rsidR="006209D7" w:rsidRPr="004E6809">
        <w:t xml:space="preserve"> skol</w:t>
      </w:r>
      <w:r w:rsidR="004E6809">
        <w:t>as ēkā</w:t>
      </w:r>
      <w:r w:rsidR="006209D7" w:rsidRPr="004E6809">
        <w:t xml:space="preserve"> un tās teritorijā (turpmāk</w:t>
      </w:r>
      <w:r w:rsidRPr="004E6809">
        <w:t xml:space="preserve"> </w:t>
      </w:r>
      <w:r w:rsidR="006209D7" w:rsidRPr="004E6809">
        <w:t xml:space="preserve">– </w:t>
      </w:r>
      <w:r w:rsidR="00580CAC" w:rsidRPr="004E6809">
        <w:t>Skola</w:t>
      </w:r>
      <w:r w:rsidR="006209D7" w:rsidRPr="004E6809">
        <w:t>).</w:t>
      </w:r>
    </w:p>
    <w:p w:rsidR="00580CAC" w:rsidRPr="004E6809" w:rsidRDefault="00580CAC" w:rsidP="009C4269">
      <w:pPr>
        <w:pStyle w:val="Virsraksts11"/>
        <w:numPr>
          <w:ilvl w:val="0"/>
          <w:numId w:val="2"/>
        </w:numPr>
        <w:tabs>
          <w:tab w:val="left" w:pos="1134"/>
        </w:tabs>
        <w:ind w:left="0" w:firstLine="851"/>
      </w:pPr>
      <w:r w:rsidRPr="004E6809">
        <w:rPr>
          <w:rFonts w:ascii="CIDFont+F2" w:hAnsi="CIDFont+F2" w:cs="CIDFont+F2"/>
          <w:szCs w:val="26"/>
        </w:rPr>
        <w:t>Noteikum</w:t>
      </w:r>
      <w:r w:rsidR="008C3152" w:rsidRPr="004E6809">
        <w:rPr>
          <w:rFonts w:ascii="CIDFont+F2" w:hAnsi="CIDFont+F2" w:cs="CIDFont+F2"/>
          <w:szCs w:val="26"/>
        </w:rPr>
        <w:t xml:space="preserve">i izstrādāti Skolas izglītojamo </w:t>
      </w:r>
      <w:r w:rsidRPr="004E6809">
        <w:rPr>
          <w:rFonts w:ascii="CIDFont+F2" w:hAnsi="CIDFont+F2" w:cs="CIDFont+F2"/>
          <w:szCs w:val="26"/>
        </w:rPr>
        <w:t>drošības un Skolas nepārtraukta</w:t>
      </w:r>
      <w:r w:rsidR="007B68CB" w:rsidRPr="004E6809">
        <w:rPr>
          <w:rFonts w:ascii="CIDFont+F2" w:hAnsi="CIDFont+F2" w:cs="CIDFont+F2"/>
          <w:szCs w:val="26"/>
        </w:rPr>
        <w:t>s</w:t>
      </w:r>
      <w:r w:rsidRPr="004E6809">
        <w:rPr>
          <w:rFonts w:ascii="CIDFont+F2" w:hAnsi="CIDFont+F2" w:cs="CIDFont+F2"/>
          <w:szCs w:val="26"/>
        </w:rPr>
        <w:t xml:space="preserve"> un netraucēta</w:t>
      </w:r>
      <w:r w:rsidR="007B68CB" w:rsidRPr="004E6809">
        <w:rPr>
          <w:rFonts w:ascii="CIDFont+F2" w:hAnsi="CIDFont+F2" w:cs="CIDFont+F2"/>
          <w:szCs w:val="26"/>
        </w:rPr>
        <w:t>s</w:t>
      </w:r>
      <w:r w:rsidR="008C3152" w:rsidRPr="004E6809">
        <w:rPr>
          <w:rFonts w:ascii="CIDFont+F2" w:hAnsi="CIDFont+F2" w:cs="CIDFont+F2"/>
          <w:szCs w:val="26"/>
        </w:rPr>
        <w:t xml:space="preserve"> </w:t>
      </w:r>
      <w:r w:rsidR="007B68CB" w:rsidRPr="004E6809">
        <w:rPr>
          <w:rFonts w:ascii="CIDFont+F2" w:hAnsi="CIDFont+F2" w:cs="CIDFont+F2"/>
          <w:szCs w:val="26"/>
        </w:rPr>
        <w:t>darbības</w:t>
      </w:r>
      <w:r w:rsidRPr="004E6809">
        <w:rPr>
          <w:rFonts w:ascii="CIDFont+F2" w:hAnsi="CIDFont+F2" w:cs="CIDFont+F2"/>
          <w:szCs w:val="26"/>
        </w:rPr>
        <w:t xml:space="preserve"> nodrošināšanai.</w:t>
      </w:r>
    </w:p>
    <w:p w:rsidR="006755EB" w:rsidRPr="004E6809" w:rsidRDefault="006755EB" w:rsidP="004D3C9A">
      <w:pPr>
        <w:pStyle w:val="Heading1"/>
      </w:pPr>
      <w:r w:rsidRPr="004E6809">
        <w:t xml:space="preserve">II </w:t>
      </w:r>
      <w:r w:rsidR="00203B2F" w:rsidRPr="004E6809">
        <w:t>V</w:t>
      </w:r>
      <w:r w:rsidRPr="004E6809">
        <w:t>ecāk</w:t>
      </w:r>
      <w:r w:rsidR="00592232" w:rsidRPr="004E6809">
        <w:t>u</w:t>
      </w:r>
      <w:r w:rsidRPr="004E6809">
        <w:t xml:space="preserve"> </w:t>
      </w:r>
      <w:r w:rsidR="00592232" w:rsidRPr="004E6809">
        <w:t>ierašanās</w:t>
      </w:r>
      <w:r w:rsidR="00295811" w:rsidRPr="004E6809">
        <w:t xml:space="preserve"> un </w:t>
      </w:r>
      <w:r w:rsidRPr="004E6809">
        <w:t>uztur</w:t>
      </w:r>
      <w:r w:rsidR="00592232" w:rsidRPr="004E6809">
        <w:t>ēšanās</w:t>
      </w:r>
      <w:r w:rsidR="008C3152" w:rsidRPr="004E6809">
        <w:t xml:space="preserve"> </w:t>
      </w:r>
      <w:r w:rsidR="005F14B6" w:rsidRPr="004E6809">
        <w:t>S</w:t>
      </w:r>
      <w:r w:rsidRPr="004E6809">
        <w:t>kolā</w:t>
      </w:r>
    </w:p>
    <w:p w:rsidR="00CF0F31" w:rsidRPr="004E6809" w:rsidRDefault="0097326F" w:rsidP="009C4269">
      <w:pPr>
        <w:pStyle w:val="ListParagraph"/>
        <w:numPr>
          <w:ilvl w:val="0"/>
          <w:numId w:val="2"/>
        </w:numPr>
        <w:tabs>
          <w:tab w:val="left" w:pos="1134"/>
        </w:tabs>
        <w:ind w:left="0" w:firstLine="851"/>
      </w:pPr>
      <w:r w:rsidRPr="004E6809">
        <w:t xml:space="preserve">Vecāki, kas ierodas un uzturas Skolā, </w:t>
      </w:r>
      <w:r w:rsidR="004B442C" w:rsidRPr="004E6809">
        <w:t>ievēro Skolas darbinieku norādījumus</w:t>
      </w:r>
      <w:r w:rsidRPr="004E6809">
        <w:t xml:space="preserve"> </w:t>
      </w:r>
      <w:r w:rsidR="00CF0F31" w:rsidRPr="004E6809">
        <w:t>un higiēnas normas.</w:t>
      </w:r>
    </w:p>
    <w:p w:rsidR="007D06A6" w:rsidRPr="004E6809" w:rsidRDefault="007D06A6" w:rsidP="009C4269">
      <w:pPr>
        <w:pStyle w:val="Default"/>
        <w:numPr>
          <w:ilvl w:val="0"/>
          <w:numId w:val="2"/>
        </w:numPr>
        <w:tabs>
          <w:tab w:val="left" w:pos="1134"/>
        </w:tabs>
        <w:ind w:left="0" w:firstLine="851"/>
        <w:jc w:val="both"/>
        <w:rPr>
          <w:sz w:val="26"/>
          <w:szCs w:val="26"/>
        </w:rPr>
      </w:pPr>
      <w:r w:rsidRPr="004E6809">
        <w:rPr>
          <w:sz w:val="26"/>
          <w:szCs w:val="26"/>
        </w:rPr>
        <w:t>Vecākiem</w:t>
      </w:r>
      <w:r w:rsidR="0074009E" w:rsidRPr="004E6809">
        <w:rPr>
          <w:sz w:val="26"/>
          <w:szCs w:val="26"/>
        </w:rPr>
        <w:t>,</w:t>
      </w:r>
      <w:r w:rsidR="000D6315" w:rsidRPr="004E6809">
        <w:rPr>
          <w:sz w:val="26"/>
          <w:szCs w:val="26"/>
        </w:rPr>
        <w:t xml:space="preserve"> kas </w:t>
      </w:r>
      <w:r w:rsidR="00E60F46" w:rsidRPr="004E6809">
        <w:rPr>
          <w:sz w:val="26"/>
          <w:szCs w:val="26"/>
        </w:rPr>
        <w:t>d</w:t>
      </w:r>
      <w:r w:rsidR="000D6315" w:rsidRPr="004E6809">
        <w:rPr>
          <w:sz w:val="26"/>
          <w:szCs w:val="26"/>
        </w:rPr>
        <w:t xml:space="preserve">odas </w:t>
      </w:r>
      <w:r w:rsidR="007F6689" w:rsidRPr="004E6809">
        <w:rPr>
          <w:sz w:val="26"/>
          <w:szCs w:val="26"/>
        </w:rPr>
        <w:t xml:space="preserve">uz Skolas kamerzāli vai </w:t>
      </w:r>
      <w:r w:rsidR="000D6315" w:rsidRPr="004E6809">
        <w:rPr>
          <w:sz w:val="26"/>
          <w:szCs w:val="26"/>
        </w:rPr>
        <w:t xml:space="preserve">augstāk par </w:t>
      </w:r>
      <w:r w:rsidR="0057144B" w:rsidRPr="004E6809">
        <w:rPr>
          <w:sz w:val="26"/>
          <w:szCs w:val="26"/>
        </w:rPr>
        <w:t>pirmo</w:t>
      </w:r>
      <w:r w:rsidR="000D6315" w:rsidRPr="004E6809">
        <w:rPr>
          <w:sz w:val="26"/>
          <w:szCs w:val="26"/>
        </w:rPr>
        <w:t xml:space="preserve"> stāvu</w:t>
      </w:r>
      <w:r w:rsidR="0074009E" w:rsidRPr="004E6809">
        <w:rPr>
          <w:sz w:val="26"/>
          <w:szCs w:val="26"/>
        </w:rPr>
        <w:t>,</w:t>
      </w:r>
      <w:r w:rsidRPr="004E6809">
        <w:rPr>
          <w:sz w:val="26"/>
          <w:szCs w:val="26"/>
        </w:rPr>
        <w:t xml:space="preserve"> </w:t>
      </w:r>
      <w:r w:rsidR="000D6315" w:rsidRPr="004E6809">
        <w:rPr>
          <w:sz w:val="26"/>
          <w:szCs w:val="26"/>
        </w:rPr>
        <w:t xml:space="preserve">sākot ar 1. oktobri, </w:t>
      </w:r>
      <w:r w:rsidRPr="004E6809">
        <w:rPr>
          <w:sz w:val="26"/>
          <w:szCs w:val="26"/>
        </w:rPr>
        <w:t xml:space="preserve">ir </w:t>
      </w:r>
      <w:r w:rsidR="00F2455B" w:rsidRPr="004E6809">
        <w:rPr>
          <w:sz w:val="26"/>
          <w:szCs w:val="26"/>
        </w:rPr>
        <w:t xml:space="preserve">jāreģistrējas </w:t>
      </w:r>
      <w:bookmarkStart w:id="0" w:name="_Hlk99533433"/>
      <w:r w:rsidR="00F2455B" w:rsidRPr="004E6809">
        <w:rPr>
          <w:sz w:val="26"/>
          <w:szCs w:val="26"/>
        </w:rPr>
        <w:t>apmeklētāju žurnālā pie Skolas</w:t>
      </w:r>
      <w:r w:rsidR="007F6689" w:rsidRPr="004E6809">
        <w:rPr>
          <w:sz w:val="26"/>
          <w:szCs w:val="26"/>
        </w:rPr>
        <w:t xml:space="preserve"> ēkas</w:t>
      </w:r>
      <w:r w:rsidR="00F2455B" w:rsidRPr="004E6809">
        <w:rPr>
          <w:sz w:val="26"/>
          <w:szCs w:val="26"/>
        </w:rPr>
        <w:t xml:space="preserve"> </w:t>
      </w:r>
      <w:r w:rsidRPr="004E6809">
        <w:rPr>
          <w:sz w:val="26"/>
          <w:szCs w:val="26"/>
        </w:rPr>
        <w:t>dežurant</w:t>
      </w:r>
      <w:r w:rsidR="00F2455B" w:rsidRPr="004E6809">
        <w:rPr>
          <w:sz w:val="26"/>
          <w:szCs w:val="26"/>
        </w:rPr>
        <w:t>a</w:t>
      </w:r>
      <w:r w:rsidR="007F6689" w:rsidRPr="004E6809">
        <w:rPr>
          <w:sz w:val="26"/>
          <w:szCs w:val="26"/>
        </w:rPr>
        <w:t xml:space="preserve"> vai uzrauga</w:t>
      </w:r>
      <w:r w:rsidRPr="004E6809">
        <w:rPr>
          <w:sz w:val="26"/>
          <w:szCs w:val="26"/>
        </w:rPr>
        <w:t xml:space="preserve">. </w:t>
      </w:r>
    </w:p>
    <w:bookmarkEnd w:id="0"/>
    <w:p w:rsidR="00F2455B" w:rsidRPr="004E6809" w:rsidRDefault="00F2455B" w:rsidP="00F2455B">
      <w:pPr>
        <w:pStyle w:val="Default"/>
        <w:tabs>
          <w:tab w:val="left" w:pos="1134"/>
        </w:tabs>
        <w:jc w:val="both"/>
        <w:rPr>
          <w:i/>
          <w:sz w:val="26"/>
          <w:szCs w:val="26"/>
        </w:rPr>
      </w:pPr>
      <w:r w:rsidRPr="004E6809">
        <w:rPr>
          <w:i/>
          <w:sz w:val="26"/>
          <w:szCs w:val="26"/>
        </w:rPr>
        <w:t>(Ar grozījumiem, kas izdarīti 01.0</w:t>
      </w:r>
      <w:r w:rsidR="000D6315" w:rsidRPr="004E6809">
        <w:rPr>
          <w:i/>
          <w:sz w:val="26"/>
          <w:szCs w:val="26"/>
        </w:rPr>
        <w:t>9</w:t>
      </w:r>
      <w:r w:rsidRPr="004E6809">
        <w:rPr>
          <w:i/>
          <w:sz w:val="26"/>
          <w:szCs w:val="26"/>
        </w:rPr>
        <w:t>.2022.)</w:t>
      </w:r>
    </w:p>
    <w:p w:rsidR="00A04EB4" w:rsidRPr="004E6809" w:rsidRDefault="007F6689" w:rsidP="00A7106F">
      <w:pPr>
        <w:pStyle w:val="ListParagraph"/>
        <w:numPr>
          <w:ilvl w:val="0"/>
          <w:numId w:val="2"/>
        </w:numPr>
        <w:tabs>
          <w:tab w:val="left" w:pos="1134"/>
        </w:tabs>
        <w:ind w:left="0" w:firstLine="851"/>
      </w:pPr>
      <w:r w:rsidRPr="004E6809">
        <w:t>A</w:t>
      </w:r>
      <w:r w:rsidR="000D6315" w:rsidRPr="004E6809">
        <w:t xml:space="preserve">ugstāk par </w:t>
      </w:r>
      <w:r w:rsidR="0057144B" w:rsidRPr="004E6809">
        <w:t>pirmo</w:t>
      </w:r>
      <w:r w:rsidR="000D6315" w:rsidRPr="004E6809">
        <w:t xml:space="preserve"> stāvu </w:t>
      </w:r>
      <w:r w:rsidR="00A04EB4" w:rsidRPr="004E6809">
        <w:t>Vecāk</w:t>
      </w:r>
      <w:r w:rsidR="000D6315" w:rsidRPr="004E6809">
        <w:t>i drīkst</w:t>
      </w:r>
      <w:r w:rsidR="00A04EB4" w:rsidRPr="004E6809">
        <w:t xml:space="preserve"> </w:t>
      </w:r>
      <w:r w:rsidR="000D6315" w:rsidRPr="004E6809">
        <w:t>doties</w:t>
      </w:r>
      <w:r w:rsidRPr="004E6809">
        <w:t xml:space="preserve">, ja </w:t>
      </w:r>
      <w:r w:rsidR="00A04EB4" w:rsidRPr="004E6809">
        <w:t xml:space="preserve">jānogādā </w:t>
      </w:r>
      <w:r w:rsidRPr="004E6809">
        <w:t>uz klasi</w:t>
      </w:r>
      <w:r w:rsidR="00A04EB4" w:rsidRPr="004E6809">
        <w:t xml:space="preserve"> </w:t>
      </w:r>
      <w:r w:rsidR="00A7106F" w:rsidRPr="004E6809">
        <w:t xml:space="preserve">bērna </w:t>
      </w:r>
      <w:r w:rsidR="00A04EB4" w:rsidRPr="004E6809">
        <w:t>mūzikas instruments</w:t>
      </w:r>
      <w:r w:rsidR="004A2A62" w:rsidRPr="004E6809">
        <w:t>, jāapmeklē Skolas administrācija</w:t>
      </w:r>
      <w:r w:rsidRPr="004E6809">
        <w:t xml:space="preserve"> vai skolotājs (</w:t>
      </w:r>
      <w:r w:rsidR="004A2A62" w:rsidRPr="004E6809">
        <w:t>iepriekš piesakoties</w:t>
      </w:r>
      <w:r w:rsidRPr="004E6809">
        <w:t>), jāapmeklē koncerts, Vecāku sapulce, izlaidums u.c. Skolas pasākumi</w:t>
      </w:r>
      <w:r w:rsidR="0057144B" w:rsidRPr="004E6809">
        <w:t xml:space="preserve"> pēc uzaicinājuma. </w:t>
      </w:r>
    </w:p>
    <w:p w:rsidR="00A7106F" w:rsidRPr="004E6809" w:rsidRDefault="00A7106F" w:rsidP="00A4005C">
      <w:pPr>
        <w:tabs>
          <w:tab w:val="left" w:pos="1134"/>
        </w:tabs>
        <w:ind w:firstLine="0"/>
        <w:rPr>
          <w:i/>
          <w:szCs w:val="26"/>
        </w:rPr>
      </w:pPr>
      <w:bookmarkStart w:id="1" w:name="_Hlk99533316"/>
      <w:r w:rsidRPr="004E6809">
        <w:rPr>
          <w:i/>
          <w:szCs w:val="26"/>
        </w:rPr>
        <w:t>(Ar grozījumiem, kas izdarīti 0</w:t>
      </w:r>
      <w:r w:rsidR="007F6689" w:rsidRPr="004E6809">
        <w:rPr>
          <w:i/>
          <w:szCs w:val="26"/>
        </w:rPr>
        <w:t>1</w:t>
      </w:r>
      <w:r w:rsidRPr="004E6809">
        <w:rPr>
          <w:i/>
          <w:szCs w:val="26"/>
        </w:rPr>
        <w:t>.09.202</w:t>
      </w:r>
      <w:r w:rsidR="007F6689" w:rsidRPr="004E6809">
        <w:rPr>
          <w:i/>
          <w:szCs w:val="26"/>
        </w:rPr>
        <w:t>2</w:t>
      </w:r>
      <w:r w:rsidRPr="004E6809">
        <w:rPr>
          <w:i/>
          <w:szCs w:val="26"/>
        </w:rPr>
        <w:t xml:space="preserve">.) </w:t>
      </w:r>
    </w:p>
    <w:bookmarkEnd w:id="1"/>
    <w:p w:rsidR="00A4005C" w:rsidRPr="004E6809" w:rsidRDefault="00A4005C" w:rsidP="00A4005C">
      <w:pPr>
        <w:pStyle w:val="Virsraksts11"/>
        <w:numPr>
          <w:ilvl w:val="0"/>
          <w:numId w:val="2"/>
        </w:numPr>
        <w:tabs>
          <w:tab w:val="left" w:pos="1134"/>
        </w:tabs>
        <w:autoSpaceDE w:val="0"/>
        <w:autoSpaceDN w:val="0"/>
        <w:adjustRightInd w:val="0"/>
        <w:ind w:left="0" w:firstLine="851"/>
      </w:pPr>
      <w:r w:rsidRPr="004E6809">
        <w:rPr>
          <w:i/>
        </w:rPr>
        <w:t>(Svītrots 02.09.2021.)</w:t>
      </w:r>
      <w:r w:rsidR="00272247" w:rsidRPr="004E6809">
        <w:rPr>
          <w:i/>
        </w:rPr>
        <w:t xml:space="preserve"> </w:t>
      </w:r>
    </w:p>
    <w:p w:rsidR="00A7106F" w:rsidRPr="004E6809" w:rsidRDefault="00A7106F" w:rsidP="00A7106F">
      <w:pPr>
        <w:pStyle w:val="Virsraksts11"/>
        <w:numPr>
          <w:ilvl w:val="0"/>
          <w:numId w:val="2"/>
        </w:numPr>
        <w:tabs>
          <w:tab w:val="left" w:pos="1134"/>
        </w:tabs>
        <w:autoSpaceDE w:val="0"/>
        <w:autoSpaceDN w:val="0"/>
        <w:adjustRightInd w:val="0"/>
        <w:ind w:left="0" w:firstLine="851"/>
      </w:pPr>
      <w:r w:rsidRPr="004E6809">
        <w:rPr>
          <w:rFonts w:cs="Times New Roman"/>
          <w:szCs w:val="26"/>
        </w:rPr>
        <w:t xml:space="preserve">Vecākiem </w:t>
      </w:r>
      <w:r w:rsidRPr="004E6809">
        <w:rPr>
          <w:rFonts w:ascii="CIDFont+F2" w:hAnsi="CIDFont+F2" w:cs="CIDFont+F2"/>
          <w:szCs w:val="26"/>
        </w:rPr>
        <w:t>ir tiesības apmeklēt mācību stundas tikai gadījumos, kad tas ir iepriekš saskaņots ar pedagogu un ir iesniegts Skolas administrācijā argumentēts iesniegums</w:t>
      </w:r>
      <w:r w:rsidR="000D6315" w:rsidRPr="004E6809">
        <w:rPr>
          <w:rFonts w:ascii="CIDFont+F2" w:hAnsi="CIDFont+F2" w:cs="CIDFont+F2"/>
          <w:szCs w:val="26"/>
        </w:rPr>
        <w:t xml:space="preserve"> </w:t>
      </w:r>
      <w:r w:rsidRPr="004E6809">
        <w:rPr>
          <w:rFonts w:ascii="CIDFont+F2" w:hAnsi="CIDFont+F2" w:cs="CIDFont+F2"/>
          <w:szCs w:val="26"/>
        </w:rPr>
        <w:t>un saņemta caurlaide.</w:t>
      </w:r>
    </w:p>
    <w:p w:rsidR="00A7106F" w:rsidRPr="004E6809" w:rsidRDefault="00A7106F" w:rsidP="00A4005C">
      <w:pPr>
        <w:tabs>
          <w:tab w:val="left" w:pos="1134"/>
        </w:tabs>
        <w:ind w:firstLine="0"/>
        <w:rPr>
          <w:i/>
        </w:rPr>
      </w:pPr>
      <w:r w:rsidRPr="004E6809">
        <w:rPr>
          <w:i/>
        </w:rPr>
        <w:t>(Ar grozījumiem, kas izdarīti 0</w:t>
      </w:r>
      <w:r w:rsidR="000D6315" w:rsidRPr="004E6809">
        <w:rPr>
          <w:i/>
        </w:rPr>
        <w:t>1</w:t>
      </w:r>
      <w:r w:rsidRPr="004E6809">
        <w:rPr>
          <w:i/>
        </w:rPr>
        <w:t>.09.202</w:t>
      </w:r>
      <w:r w:rsidR="000D6315" w:rsidRPr="004E6809">
        <w:rPr>
          <w:i/>
        </w:rPr>
        <w:t>2</w:t>
      </w:r>
      <w:r w:rsidRPr="004E6809">
        <w:rPr>
          <w:i/>
        </w:rPr>
        <w:t xml:space="preserve">.) </w:t>
      </w:r>
    </w:p>
    <w:p w:rsidR="00272247" w:rsidRPr="004E6809" w:rsidRDefault="00272247" w:rsidP="00272247">
      <w:pPr>
        <w:pStyle w:val="Virsraksts11"/>
        <w:numPr>
          <w:ilvl w:val="0"/>
          <w:numId w:val="2"/>
        </w:numPr>
        <w:tabs>
          <w:tab w:val="left" w:pos="1134"/>
        </w:tabs>
        <w:autoSpaceDE w:val="0"/>
        <w:autoSpaceDN w:val="0"/>
        <w:adjustRightInd w:val="0"/>
        <w:ind w:left="0" w:firstLine="851"/>
      </w:pPr>
      <w:r w:rsidRPr="004E6809">
        <w:rPr>
          <w:i/>
        </w:rPr>
        <w:lastRenderedPageBreak/>
        <w:t>(</w:t>
      </w:r>
      <w:r w:rsidR="0057144B" w:rsidRPr="004E6809">
        <w:rPr>
          <w:i/>
        </w:rPr>
        <w:t>Svītrots</w:t>
      </w:r>
      <w:r w:rsidRPr="004E6809">
        <w:rPr>
          <w:i/>
        </w:rPr>
        <w:t xml:space="preserve"> 01.0</w:t>
      </w:r>
      <w:r w:rsidR="0057144B" w:rsidRPr="004E6809">
        <w:rPr>
          <w:i/>
        </w:rPr>
        <w:t>9</w:t>
      </w:r>
      <w:r w:rsidRPr="004E6809">
        <w:rPr>
          <w:i/>
        </w:rPr>
        <w:t>.2022.)</w:t>
      </w:r>
    </w:p>
    <w:p w:rsidR="00CF0F31" w:rsidRPr="004E6809" w:rsidRDefault="00A35A56" w:rsidP="009C4269">
      <w:pPr>
        <w:pStyle w:val="Virsraksts11"/>
        <w:numPr>
          <w:ilvl w:val="0"/>
          <w:numId w:val="2"/>
        </w:numPr>
        <w:tabs>
          <w:tab w:val="left" w:pos="1134"/>
        </w:tabs>
        <w:autoSpaceDE w:val="0"/>
        <w:autoSpaceDN w:val="0"/>
        <w:adjustRightInd w:val="0"/>
        <w:ind w:left="0" w:firstLine="851"/>
      </w:pPr>
      <w:r w:rsidRPr="004E6809">
        <w:rPr>
          <w:rFonts w:cs="Times New Roman"/>
          <w:szCs w:val="26"/>
        </w:rPr>
        <w:t>V</w:t>
      </w:r>
      <w:r w:rsidR="00CF0F31" w:rsidRPr="004E6809">
        <w:rPr>
          <w:rFonts w:cs="Times New Roman"/>
          <w:szCs w:val="26"/>
        </w:rPr>
        <w:t xml:space="preserve">ietu </w:t>
      </w:r>
      <w:r w:rsidRPr="004E6809">
        <w:rPr>
          <w:rFonts w:cs="Times New Roman"/>
          <w:szCs w:val="26"/>
        </w:rPr>
        <w:t xml:space="preserve">trūkuma </w:t>
      </w:r>
      <w:r w:rsidR="00CF0F31" w:rsidRPr="004E6809">
        <w:rPr>
          <w:rFonts w:cs="Times New Roman"/>
          <w:szCs w:val="26"/>
        </w:rPr>
        <w:t xml:space="preserve">dēļ Vecāki nedrīkst atstāt </w:t>
      </w:r>
      <w:r w:rsidR="0074009E" w:rsidRPr="004E6809">
        <w:rPr>
          <w:rFonts w:cs="Times New Roman"/>
          <w:szCs w:val="26"/>
        </w:rPr>
        <w:t xml:space="preserve">savas </w:t>
      </w:r>
      <w:r w:rsidR="00CF0F31" w:rsidRPr="004E6809">
        <w:rPr>
          <w:rFonts w:cs="Times New Roman"/>
          <w:szCs w:val="26"/>
        </w:rPr>
        <w:t>virsdrēbes</w:t>
      </w:r>
      <w:r w:rsidR="00D44589" w:rsidRPr="004E6809">
        <w:rPr>
          <w:rFonts w:cs="Times New Roman"/>
          <w:szCs w:val="26"/>
        </w:rPr>
        <w:t xml:space="preserve"> Skolas garderobē. Virsdrēbes var </w:t>
      </w:r>
      <w:r w:rsidR="00CF0F31" w:rsidRPr="004E6809">
        <w:rPr>
          <w:rFonts w:cs="Times New Roman"/>
          <w:szCs w:val="26"/>
        </w:rPr>
        <w:t>novieto</w:t>
      </w:r>
      <w:r w:rsidR="00D44589" w:rsidRPr="004E6809">
        <w:rPr>
          <w:rFonts w:cs="Times New Roman"/>
          <w:szCs w:val="26"/>
        </w:rPr>
        <w:t>t</w:t>
      </w:r>
      <w:r w:rsidR="00CF0F31" w:rsidRPr="004E6809">
        <w:rPr>
          <w:rFonts w:cs="Times New Roman"/>
          <w:szCs w:val="26"/>
        </w:rPr>
        <w:t xml:space="preserve"> uz drēbju pakaramajiem skolas gaiteņos.</w:t>
      </w:r>
      <w:r w:rsidRPr="004E6809">
        <w:rPr>
          <w:rFonts w:cs="Times New Roman"/>
          <w:szCs w:val="26"/>
        </w:rPr>
        <w:t xml:space="preserve"> Ierobežojums </w:t>
      </w:r>
      <w:r w:rsidR="00D44589" w:rsidRPr="004E6809">
        <w:rPr>
          <w:rFonts w:cs="Times New Roman"/>
          <w:szCs w:val="26"/>
        </w:rPr>
        <w:t xml:space="preserve">izmantot garderobi </w:t>
      </w:r>
      <w:r w:rsidRPr="004E6809">
        <w:rPr>
          <w:rFonts w:cs="Times New Roman"/>
          <w:szCs w:val="26"/>
        </w:rPr>
        <w:t>neattiecas uz Skolas koncertu apmeklēšanu.</w:t>
      </w:r>
      <w:r w:rsidR="00CF0F31" w:rsidRPr="004E6809">
        <w:rPr>
          <w:rFonts w:cs="Times New Roman"/>
          <w:szCs w:val="26"/>
        </w:rPr>
        <w:t xml:space="preserve"> </w:t>
      </w:r>
    </w:p>
    <w:p w:rsidR="00CF0F31" w:rsidRPr="004E6809" w:rsidRDefault="00CF0F31" w:rsidP="009C4269">
      <w:pPr>
        <w:pStyle w:val="Virsraksts11"/>
        <w:numPr>
          <w:ilvl w:val="0"/>
          <w:numId w:val="2"/>
        </w:numPr>
        <w:tabs>
          <w:tab w:val="left" w:pos="1134"/>
          <w:tab w:val="left" w:pos="1276"/>
        </w:tabs>
        <w:autoSpaceDE w:val="0"/>
        <w:autoSpaceDN w:val="0"/>
        <w:adjustRightInd w:val="0"/>
        <w:ind w:left="0" w:firstLine="851"/>
      </w:pPr>
      <w:r w:rsidRPr="004E6809">
        <w:rPr>
          <w:rFonts w:cs="Times New Roman"/>
          <w:szCs w:val="26"/>
        </w:rPr>
        <w:t>Periodā no 1.</w:t>
      </w:r>
      <w:r w:rsidR="009C4269" w:rsidRPr="004E6809">
        <w:rPr>
          <w:rFonts w:cs="Times New Roman"/>
          <w:szCs w:val="26"/>
        </w:rPr>
        <w:t xml:space="preserve"> </w:t>
      </w:r>
      <w:r w:rsidRPr="004E6809">
        <w:rPr>
          <w:rFonts w:cs="Times New Roman"/>
          <w:szCs w:val="26"/>
        </w:rPr>
        <w:t>oktobra līdz 1.</w:t>
      </w:r>
      <w:r w:rsidR="009C4269" w:rsidRPr="004E6809">
        <w:rPr>
          <w:rFonts w:cs="Times New Roman"/>
          <w:szCs w:val="26"/>
        </w:rPr>
        <w:t xml:space="preserve"> </w:t>
      </w:r>
      <w:r w:rsidRPr="004E6809">
        <w:rPr>
          <w:rFonts w:cs="Times New Roman"/>
          <w:szCs w:val="26"/>
        </w:rPr>
        <w:t>aprīlim Skolā drīkst uzturēties tikai maiņas apavos</w:t>
      </w:r>
      <w:r w:rsidR="007D06A6" w:rsidRPr="004E6809">
        <w:rPr>
          <w:rFonts w:cs="Times New Roman"/>
          <w:szCs w:val="26"/>
        </w:rPr>
        <w:t xml:space="preserve">. </w:t>
      </w:r>
      <w:r w:rsidR="00A35A56" w:rsidRPr="004E6809">
        <w:rPr>
          <w:rFonts w:cs="Times New Roman"/>
          <w:szCs w:val="26"/>
        </w:rPr>
        <w:t>Skolas telpās n</w:t>
      </w:r>
      <w:r w:rsidR="007D06A6" w:rsidRPr="004E6809">
        <w:rPr>
          <w:rFonts w:cs="Times New Roman"/>
          <w:szCs w:val="26"/>
        </w:rPr>
        <w:t xml:space="preserve">edrīkst </w:t>
      </w:r>
      <w:r w:rsidRPr="004E6809">
        <w:rPr>
          <w:rFonts w:cs="Times New Roman"/>
          <w:szCs w:val="26"/>
        </w:rPr>
        <w:t xml:space="preserve">pārvietoties ar bērnu ratiem, ja tiem ir slapji vai netīri riteņi. </w:t>
      </w:r>
    </w:p>
    <w:p w:rsidR="006755EB" w:rsidRPr="004E6809" w:rsidRDefault="000351EC" w:rsidP="000351EC">
      <w:pPr>
        <w:pStyle w:val="Heading1"/>
      </w:pPr>
      <w:r w:rsidRPr="004E6809">
        <w:t xml:space="preserve">III </w:t>
      </w:r>
      <w:r w:rsidR="00592232" w:rsidRPr="004E6809">
        <w:t>C</w:t>
      </w:r>
      <w:r w:rsidRPr="004E6809">
        <w:t>it</w:t>
      </w:r>
      <w:r w:rsidR="00592232" w:rsidRPr="004E6809">
        <w:t>u personu ierašanās</w:t>
      </w:r>
      <w:r w:rsidR="00295811" w:rsidRPr="004E6809">
        <w:t xml:space="preserve"> un </w:t>
      </w:r>
      <w:r w:rsidR="005F14B6" w:rsidRPr="004E6809">
        <w:t>uztur</w:t>
      </w:r>
      <w:r w:rsidR="00592232" w:rsidRPr="004E6809">
        <w:t>ēšanās</w:t>
      </w:r>
      <w:r w:rsidR="005F14B6" w:rsidRPr="004E6809">
        <w:t xml:space="preserve"> Skolā</w:t>
      </w:r>
    </w:p>
    <w:p w:rsidR="00F2455B" w:rsidRPr="004E6809" w:rsidRDefault="009A0BF4" w:rsidP="00042371">
      <w:pPr>
        <w:pStyle w:val="Default"/>
        <w:numPr>
          <w:ilvl w:val="0"/>
          <w:numId w:val="2"/>
        </w:numPr>
        <w:tabs>
          <w:tab w:val="left" w:pos="1276"/>
        </w:tabs>
        <w:ind w:left="0" w:firstLine="851"/>
        <w:jc w:val="both"/>
        <w:rPr>
          <w:sz w:val="26"/>
          <w:szCs w:val="26"/>
        </w:rPr>
      </w:pPr>
      <w:r w:rsidRPr="004E6809">
        <w:rPr>
          <w:sz w:val="26"/>
          <w:szCs w:val="26"/>
        </w:rPr>
        <w:t xml:space="preserve">Ikvienam </w:t>
      </w:r>
      <w:r w:rsidR="009E2CCA" w:rsidRPr="004E6809">
        <w:rPr>
          <w:sz w:val="26"/>
          <w:szCs w:val="26"/>
        </w:rPr>
        <w:t>a</w:t>
      </w:r>
      <w:r w:rsidRPr="004E6809">
        <w:rPr>
          <w:sz w:val="26"/>
          <w:szCs w:val="26"/>
        </w:rPr>
        <w:t xml:space="preserve">pmeklētājam, </w:t>
      </w:r>
      <w:r w:rsidR="0097326F" w:rsidRPr="004E6809">
        <w:rPr>
          <w:sz w:val="26"/>
          <w:szCs w:val="26"/>
        </w:rPr>
        <w:t xml:space="preserve">kurš nav Vecāks, </w:t>
      </w:r>
      <w:r w:rsidRPr="004E6809">
        <w:rPr>
          <w:sz w:val="26"/>
          <w:szCs w:val="26"/>
        </w:rPr>
        <w:t>ienākot Skol</w:t>
      </w:r>
      <w:r w:rsidR="00C37FBE" w:rsidRPr="004E6809">
        <w:rPr>
          <w:sz w:val="26"/>
          <w:szCs w:val="26"/>
        </w:rPr>
        <w:t>ā</w:t>
      </w:r>
      <w:r w:rsidRPr="004E6809">
        <w:rPr>
          <w:sz w:val="26"/>
          <w:szCs w:val="26"/>
        </w:rPr>
        <w:t>,</w:t>
      </w:r>
      <w:r w:rsidR="00F2455B" w:rsidRPr="004E6809">
        <w:rPr>
          <w:sz w:val="26"/>
          <w:szCs w:val="26"/>
        </w:rPr>
        <w:t xml:space="preserve"> ir jāreģistrējas </w:t>
      </w:r>
    </w:p>
    <w:p w:rsidR="007D06A6" w:rsidRPr="004E6809" w:rsidRDefault="00F2455B" w:rsidP="00F2455B">
      <w:pPr>
        <w:pStyle w:val="Default"/>
        <w:tabs>
          <w:tab w:val="left" w:pos="1276"/>
        </w:tabs>
        <w:jc w:val="both"/>
        <w:rPr>
          <w:sz w:val="26"/>
          <w:szCs w:val="26"/>
        </w:rPr>
      </w:pPr>
      <w:r w:rsidRPr="004E6809">
        <w:rPr>
          <w:sz w:val="26"/>
          <w:szCs w:val="26"/>
        </w:rPr>
        <w:t xml:space="preserve">apmeklētāju žurnālā pie Skolas </w:t>
      </w:r>
      <w:r w:rsidR="0057144B" w:rsidRPr="004E6809">
        <w:rPr>
          <w:sz w:val="26"/>
          <w:szCs w:val="26"/>
        </w:rPr>
        <w:t xml:space="preserve">ēkas </w:t>
      </w:r>
      <w:r w:rsidRPr="004E6809">
        <w:rPr>
          <w:sz w:val="26"/>
          <w:szCs w:val="26"/>
        </w:rPr>
        <w:t>dežuranta vai uzrauga.</w:t>
      </w:r>
    </w:p>
    <w:p w:rsidR="00F2455B" w:rsidRPr="004E6809" w:rsidRDefault="00F2455B" w:rsidP="00F2455B">
      <w:pPr>
        <w:pStyle w:val="Default"/>
        <w:tabs>
          <w:tab w:val="left" w:pos="1276"/>
        </w:tabs>
        <w:jc w:val="both"/>
        <w:rPr>
          <w:i/>
          <w:sz w:val="26"/>
          <w:szCs w:val="26"/>
        </w:rPr>
      </w:pPr>
      <w:r w:rsidRPr="004E6809">
        <w:rPr>
          <w:i/>
          <w:sz w:val="26"/>
          <w:szCs w:val="26"/>
        </w:rPr>
        <w:t>(Ar grozījumiem, kas izdarīti 01.04.2022.)</w:t>
      </w:r>
    </w:p>
    <w:p w:rsidR="007D06A6" w:rsidRPr="004E6809" w:rsidRDefault="00272247" w:rsidP="00272247">
      <w:pPr>
        <w:pStyle w:val="Default"/>
        <w:numPr>
          <w:ilvl w:val="0"/>
          <w:numId w:val="2"/>
        </w:numPr>
        <w:tabs>
          <w:tab w:val="left" w:pos="1276"/>
        </w:tabs>
        <w:ind w:left="0" w:firstLine="851"/>
        <w:jc w:val="both"/>
        <w:rPr>
          <w:sz w:val="26"/>
          <w:szCs w:val="26"/>
        </w:rPr>
      </w:pPr>
      <w:r w:rsidRPr="004E6809">
        <w:rPr>
          <w:i/>
          <w:sz w:val="26"/>
          <w:szCs w:val="26"/>
        </w:rPr>
        <w:t>(Svītrots 01.04.2022.)</w:t>
      </w:r>
      <w:r w:rsidRPr="004E6809">
        <w:rPr>
          <w:sz w:val="26"/>
          <w:szCs w:val="26"/>
        </w:rPr>
        <w:t xml:space="preserve"> </w:t>
      </w:r>
    </w:p>
    <w:p w:rsidR="00C82C24" w:rsidRPr="004E6809" w:rsidRDefault="009E2CCA" w:rsidP="00042371">
      <w:pPr>
        <w:pStyle w:val="Default"/>
        <w:numPr>
          <w:ilvl w:val="0"/>
          <w:numId w:val="2"/>
        </w:numPr>
        <w:tabs>
          <w:tab w:val="left" w:pos="1276"/>
        </w:tabs>
        <w:ind w:left="0" w:firstLine="851"/>
        <w:jc w:val="both"/>
        <w:rPr>
          <w:sz w:val="26"/>
          <w:szCs w:val="26"/>
        </w:rPr>
      </w:pPr>
      <w:r w:rsidRPr="004E6809">
        <w:rPr>
          <w:sz w:val="26"/>
          <w:szCs w:val="26"/>
        </w:rPr>
        <w:t xml:space="preserve">Skolas ēkas dežurants vai </w:t>
      </w:r>
      <w:r w:rsidR="00FC79DF" w:rsidRPr="004E6809">
        <w:rPr>
          <w:sz w:val="26"/>
          <w:szCs w:val="26"/>
        </w:rPr>
        <w:t>uzraugs</w:t>
      </w:r>
      <w:r w:rsidRPr="004E6809">
        <w:rPr>
          <w:sz w:val="26"/>
          <w:szCs w:val="26"/>
        </w:rPr>
        <w:t xml:space="preserve"> </w:t>
      </w:r>
      <w:r w:rsidR="00570BC3" w:rsidRPr="004E6809">
        <w:rPr>
          <w:sz w:val="26"/>
          <w:szCs w:val="26"/>
        </w:rPr>
        <w:t>sa</w:t>
      </w:r>
      <w:r w:rsidRPr="004E6809">
        <w:rPr>
          <w:sz w:val="26"/>
          <w:szCs w:val="26"/>
        </w:rPr>
        <w:t>vas kompetences robežās sniedz a</w:t>
      </w:r>
      <w:r w:rsidR="00570BC3" w:rsidRPr="004E6809">
        <w:rPr>
          <w:sz w:val="26"/>
          <w:szCs w:val="26"/>
        </w:rPr>
        <w:t>pmeklētājiem informāciju</w:t>
      </w:r>
      <w:r w:rsidRPr="004E6809">
        <w:rPr>
          <w:sz w:val="26"/>
          <w:szCs w:val="26"/>
        </w:rPr>
        <w:t xml:space="preserve">, </w:t>
      </w:r>
      <w:r w:rsidR="006D17C1" w:rsidRPr="004E6809">
        <w:rPr>
          <w:sz w:val="26"/>
          <w:szCs w:val="26"/>
        </w:rPr>
        <w:t>kā nokļūt</w:t>
      </w:r>
      <w:r w:rsidRPr="004E6809">
        <w:rPr>
          <w:sz w:val="26"/>
          <w:szCs w:val="26"/>
        </w:rPr>
        <w:t xml:space="preserve"> </w:t>
      </w:r>
      <w:r w:rsidR="00C82C24" w:rsidRPr="004E6809">
        <w:rPr>
          <w:sz w:val="26"/>
          <w:szCs w:val="26"/>
        </w:rPr>
        <w:t xml:space="preserve">pie attiecīgā Skolas darbinieka vai uz vajadzīgo </w:t>
      </w:r>
      <w:r w:rsidRPr="004E6809">
        <w:rPr>
          <w:sz w:val="26"/>
          <w:szCs w:val="26"/>
        </w:rPr>
        <w:t>telpu</w:t>
      </w:r>
      <w:r w:rsidR="00C82C24" w:rsidRPr="004E6809">
        <w:rPr>
          <w:sz w:val="26"/>
          <w:szCs w:val="26"/>
        </w:rPr>
        <w:t>.</w:t>
      </w:r>
    </w:p>
    <w:p w:rsidR="00A35A56" w:rsidRPr="004E6809" w:rsidRDefault="00A35A56" w:rsidP="00042371">
      <w:pPr>
        <w:pStyle w:val="Default"/>
        <w:numPr>
          <w:ilvl w:val="0"/>
          <w:numId w:val="2"/>
        </w:numPr>
        <w:tabs>
          <w:tab w:val="left" w:pos="1276"/>
        </w:tabs>
        <w:ind w:left="0" w:firstLine="851"/>
        <w:jc w:val="both"/>
        <w:rPr>
          <w:sz w:val="26"/>
          <w:szCs w:val="26"/>
        </w:rPr>
      </w:pPr>
      <w:r w:rsidRPr="004E6809">
        <w:rPr>
          <w:sz w:val="26"/>
          <w:szCs w:val="26"/>
        </w:rPr>
        <w:t>Kontrolējošo</w:t>
      </w:r>
      <w:r w:rsidR="00533088" w:rsidRPr="004E6809">
        <w:rPr>
          <w:sz w:val="26"/>
          <w:szCs w:val="26"/>
        </w:rPr>
        <w:t xml:space="preserve"> institūciju</w:t>
      </w:r>
      <w:r w:rsidRPr="004E6809">
        <w:rPr>
          <w:sz w:val="26"/>
          <w:szCs w:val="26"/>
        </w:rPr>
        <w:t xml:space="preserve"> un citu valsts vai pašvaldības kompetento institūciju amatpersonu un darbinieku </w:t>
      </w:r>
      <w:r w:rsidR="00F440EC" w:rsidRPr="004E6809">
        <w:rPr>
          <w:sz w:val="26"/>
          <w:szCs w:val="26"/>
        </w:rPr>
        <w:t>ierašanās gadījumā Skolas</w:t>
      </w:r>
      <w:r w:rsidR="008A5816" w:rsidRPr="004E6809">
        <w:rPr>
          <w:sz w:val="26"/>
          <w:szCs w:val="26"/>
        </w:rPr>
        <w:t xml:space="preserve"> ēkas </w:t>
      </w:r>
      <w:r w:rsidR="00533088" w:rsidRPr="004E6809">
        <w:rPr>
          <w:sz w:val="26"/>
          <w:szCs w:val="26"/>
        </w:rPr>
        <w:t xml:space="preserve">dežuranta vai </w:t>
      </w:r>
      <w:r w:rsidR="00FC79DF" w:rsidRPr="004E6809">
        <w:rPr>
          <w:sz w:val="26"/>
          <w:szCs w:val="26"/>
        </w:rPr>
        <w:t>uzrauga</w:t>
      </w:r>
      <w:r w:rsidR="008A5816" w:rsidRPr="004E6809">
        <w:rPr>
          <w:sz w:val="26"/>
          <w:szCs w:val="26"/>
        </w:rPr>
        <w:t xml:space="preserve"> pienākums ir pieprasīt uzr</w:t>
      </w:r>
      <w:r w:rsidR="00533088" w:rsidRPr="004E6809">
        <w:rPr>
          <w:sz w:val="26"/>
          <w:szCs w:val="26"/>
        </w:rPr>
        <w:t xml:space="preserve">ādīt personas dienesta </w:t>
      </w:r>
      <w:r w:rsidRPr="004E6809">
        <w:rPr>
          <w:sz w:val="26"/>
          <w:szCs w:val="26"/>
        </w:rPr>
        <w:t>apliecību un pavadīt personu</w:t>
      </w:r>
      <w:r w:rsidR="008A5816" w:rsidRPr="004E6809">
        <w:rPr>
          <w:sz w:val="26"/>
          <w:szCs w:val="26"/>
        </w:rPr>
        <w:t xml:space="preserve"> pie Skolas administrācijas pārstāvja.</w:t>
      </w:r>
    </w:p>
    <w:p w:rsidR="00A35A56" w:rsidRPr="004E6809" w:rsidRDefault="00A35A56" w:rsidP="00042371">
      <w:pPr>
        <w:pStyle w:val="Default"/>
        <w:numPr>
          <w:ilvl w:val="0"/>
          <w:numId w:val="2"/>
        </w:numPr>
        <w:tabs>
          <w:tab w:val="left" w:pos="1276"/>
        </w:tabs>
        <w:ind w:left="0" w:firstLine="851"/>
        <w:jc w:val="both"/>
        <w:rPr>
          <w:sz w:val="26"/>
          <w:szCs w:val="26"/>
        </w:rPr>
      </w:pPr>
      <w:r w:rsidRPr="004E6809">
        <w:rPr>
          <w:rFonts w:eastAsia="Times New Roman"/>
          <w:color w:val="252525"/>
          <w:sz w:val="26"/>
          <w:szCs w:val="18"/>
          <w:lang w:eastAsia="lv-LV"/>
        </w:rPr>
        <w:t xml:space="preserve">Par personām, kuras Skolā ieradušās sniegt pakalpojumus (remontdarbus, tehniskās apkopes u.c.), Skolas </w:t>
      </w:r>
      <w:r w:rsidR="0057144B" w:rsidRPr="004E6809">
        <w:rPr>
          <w:rFonts w:eastAsia="Times New Roman"/>
          <w:color w:val="252525"/>
          <w:sz w:val="26"/>
          <w:szCs w:val="18"/>
          <w:lang w:eastAsia="lv-LV"/>
        </w:rPr>
        <w:t xml:space="preserve">ēkas </w:t>
      </w:r>
      <w:r w:rsidRPr="004E6809">
        <w:rPr>
          <w:rFonts w:eastAsia="Times New Roman"/>
          <w:color w:val="252525"/>
          <w:sz w:val="26"/>
          <w:szCs w:val="18"/>
          <w:lang w:eastAsia="lv-LV"/>
        </w:rPr>
        <w:t>dežurants informē Skolas direktora vietnieku administratīvi saimnieciskajā darbā.</w:t>
      </w:r>
    </w:p>
    <w:p w:rsidR="00C50EC6" w:rsidRPr="004E6809" w:rsidRDefault="0064580D" w:rsidP="00042371">
      <w:pPr>
        <w:pStyle w:val="Default"/>
        <w:numPr>
          <w:ilvl w:val="0"/>
          <w:numId w:val="2"/>
        </w:numPr>
        <w:tabs>
          <w:tab w:val="left" w:pos="1276"/>
        </w:tabs>
        <w:ind w:left="0" w:firstLine="851"/>
        <w:jc w:val="both"/>
        <w:rPr>
          <w:sz w:val="26"/>
          <w:szCs w:val="26"/>
        </w:rPr>
      </w:pPr>
      <w:r w:rsidRPr="004E6809">
        <w:rPr>
          <w:sz w:val="26"/>
          <w:szCs w:val="26"/>
        </w:rPr>
        <w:t>Apmeklētāji var ierasties Skolā, iepriekš vienojoties ar Skolas darbinieku pa</w:t>
      </w:r>
      <w:r w:rsidR="004B442C" w:rsidRPr="004E6809">
        <w:rPr>
          <w:sz w:val="26"/>
          <w:szCs w:val="26"/>
        </w:rPr>
        <w:t xml:space="preserve"> tālruni vai e-past</w:t>
      </w:r>
      <w:r w:rsidRPr="004E6809">
        <w:rPr>
          <w:sz w:val="26"/>
          <w:szCs w:val="26"/>
        </w:rPr>
        <w:t>u. Darbinieks, pie kura pieteicies apmeklētājs, informē par tikšanos Skolas ēkas dežurantu vai sargu. Par apmeklētāja uzturēšanos Skolā ir atbildīga persona, pie kuras apmeklētājs ir ieradies.</w:t>
      </w:r>
    </w:p>
    <w:p w:rsidR="00D44589" w:rsidRPr="004E6809" w:rsidRDefault="00D44589" w:rsidP="00042371">
      <w:pPr>
        <w:pStyle w:val="Default"/>
        <w:numPr>
          <w:ilvl w:val="0"/>
          <w:numId w:val="2"/>
        </w:numPr>
        <w:tabs>
          <w:tab w:val="left" w:pos="1276"/>
        </w:tabs>
        <w:ind w:left="0" w:firstLine="851"/>
        <w:jc w:val="both"/>
        <w:rPr>
          <w:sz w:val="26"/>
          <w:szCs w:val="26"/>
        </w:rPr>
      </w:pPr>
      <w:r w:rsidRPr="004E6809">
        <w:rPr>
          <w:sz w:val="26"/>
          <w:szCs w:val="26"/>
        </w:rPr>
        <w:t xml:space="preserve">Par orķestra </w:t>
      </w:r>
      <w:r w:rsidR="00A7106F" w:rsidRPr="004E6809">
        <w:rPr>
          <w:sz w:val="26"/>
          <w:szCs w:val="26"/>
        </w:rPr>
        <w:t>“</w:t>
      </w:r>
      <w:r w:rsidRPr="004E6809">
        <w:rPr>
          <w:sz w:val="26"/>
          <w:szCs w:val="26"/>
        </w:rPr>
        <w:t xml:space="preserve">Rīga” </w:t>
      </w:r>
      <w:r w:rsidR="00DD01FD">
        <w:rPr>
          <w:sz w:val="26"/>
          <w:szCs w:val="26"/>
        </w:rPr>
        <w:t xml:space="preserve">(turpmāk – orķestris) </w:t>
      </w:r>
      <w:r w:rsidRPr="004E6809">
        <w:rPr>
          <w:sz w:val="26"/>
          <w:szCs w:val="26"/>
        </w:rPr>
        <w:t>darbinieku un apmeklētāju ierašanos un uzturēšanos Skolas telpās un teritorijā atbild orķestra vadība.</w:t>
      </w:r>
      <w:r w:rsidR="008A1342" w:rsidRPr="004E6809">
        <w:rPr>
          <w:sz w:val="26"/>
          <w:szCs w:val="26"/>
        </w:rPr>
        <w:t xml:space="preserve"> Skolas ēkas dežurantiem un </w:t>
      </w:r>
      <w:r w:rsidR="00FC79DF" w:rsidRPr="004E6809">
        <w:rPr>
          <w:sz w:val="26"/>
          <w:szCs w:val="26"/>
        </w:rPr>
        <w:t>uzraugiem</w:t>
      </w:r>
      <w:r w:rsidR="008A1342" w:rsidRPr="004E6809">
        <w:rPr>
          <w:sz w:val="26"/>
          <w:szCs w:val="26"/>
        </w:rPr>
        <w:t xml:space="preserve"> ir tiesības </w:t>
      </w:r>
      <w:r w:rsidR="00552CCF" w:rsidRPr="004E6809">
        <w:rPr>
          <w:sz w:val="26"/>
          <w:szCs w:val="26"/>
        </w:rPr>
        <w:t>saņemt nepieciešamo informāciju par</w:t>
      </w:r>
      <w:r w:rsidR="008A1342" w:rsidRPr="004E6809">
        <w:rPr>
          <w:sz w:val="26"/>
          <w:szCs w:val="26"/>
        </w:rPr>
        <w:t xml:space="preserve"> orķestra darbiniek</w:t>
      </w:r>
      <w:r w:rsidR="00552CCF" w:rsidRPr="004E6809">
        <w:rPr>
          <w:sz w:val="26"/>
          <w:szCs w:val="26"/>
        </w:rPr>
        <w:t xml:space="preserve">iem un </w:t>
      </w:r>
      <w:r w:rsidR="008A1342" w:rsidRPr="004E6809">
        <w:rPr>
          <w:sz w:val="26"/>
          <w:szCs w:val="26"/>
        </w:rPr>
        <w:t xml:space="preserve">apmeklētājiem. </w:t>
      </w:r>
    </w:p>
    <w:p w:rsidR="00A7106F" w:rsidRPr="004E6809" w:rsidRDefault="00552CCF" w:rsidP="00A7106F">
      <w:pPr>
        <w:pStyle w:val="Default"/>
        <w:numPr>
          <w:ilvl w:val="0"/>
          <w:numId w:val="2"/>
        </w:numPr>
        <w:tabs>
          <w:tab w:val="left" w:pos="1276"/>
        </w:tabs>
        <w:ind w:left="0" w:firstLine="851"/>
        <w:jc w:val="both"/>
        <w:rPr>
          <w:sz w:val="26"/>
          <w:szCs w:val="26"/>
        </w:rPr>
      </w:pPr>
      <w:r w:rsidRPr="004E6809">
        <w:rPr>
          <w:sz w:val="26"/>
          <w:szCs w:val="26"/>
        </w:rPr>
        <w:t xml:space="preserve">Par Skolas telpu </w:t>
      </w:r>
      <w:r w:rsidR="008A1342" w:rsidRPr="004E6809">
        <w:rPr>
          <w:sz w:val="26"/>
          <w:szCs w:val="26"/>
        </w:rPr>
        <w:t>lietotāju</w:t>
      </w:r>
      <w:r w:rsidR="00D44589" w:rsidRPr="004E6809">
        <w:rPr>
          <w:sz w:val="26"/>
          <w:szCs w:val="26"/>
        </w:rPr>
        <w:t xml:space="preserve"> ierašanos un uzturē</w:t>
      </w:r>
      <w:r w:rsidRPr="004E6809">
        <w:rPr>
          <w:sz w:val="26"/>
          <w:szCs w:val="26"/>
        </w:rPr>
        <w:t>šanos Skol</w:t>
      </w:r>
      <w:r w:rsidR="00D44589" w:rsidRPr="004E6809">
        <w:rPr>
          <w:sz w:val="26"/>
          <w:szCs w:val="26"/>
        </w:rPr>
        <w:t xml:space="preserve">ā </w:t>
      </w:r>
      <w:r w:rsidRPr="004E6809">
        <w:rPr>
          <w:sz w:val="26"/>
          <w:szCs w:val="26"/>
        </w:rPr>
        <w:t xml:space="preserve">uz telpu bezatlīdzības lietošanas vai nomas līgumu pamata </w:t>
      </w:r>
      <w:r w:rsidR="00D44589" w:rsidRPr="004E6809">
        <w:rPr>
          <w:sz w:val="26"/>
          <w:szCs w:val="26"/>
        </w:rPr>
        <w:t xml:space="preserve">atbild Skolas direktora vietnieks administratīvi </w:t>
      </w:r>
      <w:r w:rsidR="003F21A3" w:rsidRPr="004E6809">
        <w:rPr>
          <w:sz w:val="26"/>
          <w:szCs w:val="26"/>
        </w:rPr>
        <w:t xml:space="preserve">saimnieciskajā darbā un </w:t>
      </w:r>
      <w:r w:rsidRPr="004E6809">
        <w:rPr>
          <w:sz w:val="26"/>
          <w:szCs w:val="26"/>
        </w:rPr>
        <w:t xml:space="preserve">līgumu </w:t>
      </w:r>
      <w:r w:rsidR="008A1342" w:rsidRPr="004E6809">
        <w:rPr>
          <w:sz w:val="26"/>
          <w:szCs w:val="26"/>
        </w:rPr>
        <w:t>slēdzēji</w:t>
      </w:r>
      <w:r w:rsidR="003F21A3" w:rsidRPr="004E6809">
        <w:rPr>
          <w:sz w:val="26"/>
          <w:szCs w:val="26"/>
        </w:rPr>
        <w:t xml:space="preserve">. </w:t>
      </w:r>
      <w:r w:rsidR="008A1342" w:rsidRPr="004E6809">
        <w:rPr>
          <w:sz w:val="26"/>
          <w:szCs w:val="26"/>
        </w:rPr>
        <w:t xml:space="preserve">Skolas ēkas dežurantiem un </w:t>
      </w:r>
      <w:r w:rsidR="00FC79DF" w:rsidRPr="004E6809">
        <w:rPr>
          <w:sz w:val="26"/>
          <w:szCs w:val="26"/>
        </w:rPr>
        <w:t>uzraugiem</w:t>
      </w:r>
      <w:r w:rsidR="008A1342" w:rsidRPr="004E6809">
        <w:rPr>
          <w:sz w:val="26"/>
          <w:szCs w:val="26"/>
        </w:rPr>
        <w:t xml:space="preserve"> ir tiesības saņemt </w:t>
      </w:r>
      <w:r w:rsidRPr="004E6809">
        <w:rPr>
          <w:sz w:val="26"/>
          <w:szCs w:val="26"/>
        </w:rPr>
        <w:t xml:space="preserve">nepieciešamo </w:t>
      </w:r>
      <w:r w:rsidR="008A1342" w:rsidRPr="004E6809">
        <w:rPr>
          <w:sz w:val="26"/>
          <w:szCs w:val="26"/>
        </w:rPr>
        <w:t>informāciju par telpu lietotājiem</w:t>
      </w:r>
      <w:r w:rsidRPr="004E6809">
        <w:rPr>
          <w:sz w:val="26"/>
          <w:szCs w:val="26"/>
        </w:rPr>
        <w:t xml:space="preserve"> un viņu uzturēšanās ilgumu Skolā.</w:t>
      </w:r>
    </w:p>
    <w:p w:rsidR="00F461C8" w:rsidRPr="004E6809" w:rsidRDefault="00BF58BC" w:rsidP="004D3C9A">
      <w:pPr>
        <w:pStyle w:val="Heading1"/>
      </w:pPr>
      <w:r w:rsidRPr="004E6809">
        <w:t>IV</w:t>
      </w:r>
      <w:r w:rsidR="00533088" w:rsidRPr="004E6809">
        <w:t xml:space="preserve"> </w:t>
      </w:r>
      <w:r w:rsidR="007D06A6" w:rsidRPr="004E6809">
        <w:t>Papildus</w:t>
      </w:r>
      <w:r w:rsidR="00057C28" w:rsidRPr="004E6809">
        <w:t xml:space="preserve"> prasības </w:t>
      </w:r>
    </w:p>
    <w:p w:rsidR="008F0694" w:rsidRPr="004E6809" w:rsidRDefault="008F0694" w:rsidP="00042371">
      <w:pPr>
        <w:pStyle w:val="ListParagraph"/>
        <w:numPr>
          <w:ilvl w:val="0"/>
          <w:numId w:val="2"/>
        </w:numPr>
        <w:tabs>
          <w:tab w:val="left" w:pos="1276"/>
        </w:tabs>
        <w:autoSpaceDE w:val="0"/>
        <w:autoSpaceDN w:val="0"/>
        <w:adjustRightInd w:val="0"/>
        <w:ind w:left="0" w:firstLine="851"/>
      </w:pPr>
      <w:r w:rsidRPr="004E6809">
        <w:rPr>
          <w:rFonts w:cs="Times New Roman"/>
          <w:szCs w:val="26"/>
        </w:rPr>
        <w:t xml:space="preserve">Skolā ir aizliegts uzturēties </w:t>
      </w:r>
      <w:r w:rsidR="00295811" w:rsidRPr="004E6809">
        <w:rPr>
          <w:rFonts w:cs="Times New Roman"/>
          <w:szCs w:val="26"/>
        </w:rPr>
        <w:t>personām, kuras ieradušā</w:t>
      </w:r>
      <w:r w:rsidR="00A36C36" w:rsidRPr="004E6809">
        <w:rPr>
          <w:rFonts w:cs="Times New Roman"/>
          <w:szCs w:val="26"/>
        </w:rPr>
        <w:t>s</w:t>
      </w:r>
      <w:r w:rsidRPr="004E6809">
        <w:rPr>
          <w:rFonts w:cs="Times New Roman"/>
          <w:szCs w:val="26"/>
        </w:rPr>
        <w:t xml:space="preserve"> b</w:t>
      </w:r>
      <w:r w:rsidR="00295811" w:rsidRPr="004E6809">
        <w:rPr>
          <w:rFonts w:cs="Times New Roman"/>
          <w:szCs w:val="26"/>
        </w:rPr>
        <w:t>ez noteikta mērķa vai lietojušas</w:t>
      </w:r>
      <w:r w:rsidRPr="004E6809">
        <w:rPr>
          <w:rFonts w:cs="Times New Roman"/>
          <w:szCs w:val="26"/>
        </w:rPr>
        <w:t xml:space="preserve"> alkoholu, narkotiskās</w:t>
      </w:r>
      <w:r w:rsidRPr="004E6809">
        <w:t xml:space="preserve"> vai psihotropās vielas.</w:t>
      </w:r>
    </w:p>
    <w:p w:rsidR="00DC1026" w:rsidRPr="004E6809" w:rsidRDefault="00A770B5" w:rsidP="00042371">
      <w:pPr>
        <w:pStyle w:val="Virsraksts11"/>
        <w:numPr>
          <w:ilvl w:val="0"/>
          <w:numId w:val="2"/>
        </w:numPr>
        <w:tabs>
          <w:tab w:val="left" w:pos="1276"/>
        </w:tabs>
        <w:ind w:left="0" w:firstLine="851"/>
        <w:rPr>
          <w:rFonts w:cs="Times New Roman"/>
          <w:szCs w:val="26"/>
        </w:rPr>
      </w:pPr>
      <w:r w:rsidRPr="004E6809">
        <w:rPr>
          <w:rFonts w:eastAsia="Times New Roman" w:cs="Times New Roman"/>
        </w:rPr>
        <w:t>Vecāki un</w:t>
      </w:r>
      <w:r w:rsidR="00295811" w:rsidRPr="004E6809">
        <w:rPr>
          <w:rFonts w:eastAsia="Times New Roman" w:cs="Times New Roman"/>
        </w:rPr>
        <w:t xml:space="preserve"> a</w:t>
      </w:r>
      <w:r w:rsidR="00DC1026" w:rsidRPr="004E6809">
        <w:rPr>
          <w:rFonts w:eastAsia="Times New Roman" w:cs="Times New Roman"/>
        </w:rPr>
        <w:t xml:space="preserve">pmeklētāji nav tiesīgi traucēt mācību procesa norisi </w:t>
      </w:r>
      <w:r w:rsidR="00DC1026" w:rsidRPr="004E6809">
        <w:rPr>
          <w:rFonts w:eastAsia="Times New Roman" w:cs="Times New Roman"/>
          <w:szCs w:val="26"/>
        </w:rPr>
        <w:t>Skolā</w:t>
      </w:r>
      <w:r w:rsidR="00295811" w:rsidRPr="004E6809">
        <w:rPr>
          <w:rFonts w:eastAsia="Times New Roman" w:cs="Times New Roman"/>
          <w:szCs w:val="26"/>
        </w:rPr>
        <w:t xml:space="preserve"> </w:t>
      </w:r>
      <w:r w:rsidR="00DC1026" w:rsidRPr="004E6809">
        <w:rPr>
          <w:rFonts w:eastAsia="Times New Roman" w:cs="Times New Roman"/>
          <w:szCs w:val="26"/>
        </w:rPr>
        <w:t>vai jebkādā veidā apdraudēt Skolas izglītojamo un darbinieku drošību.</w:t>
      </w:r>
    </w:p>
    <w:p w:rsidR="00057C28" w:rsidRPr="004E6809" w:rsidRDefault="00057C28" w:rsidP="00042371">
      <w:pPr>
        <w:pStyle w:val="ListParagraph"/>
        <w:numPr>
          <w:ilvl w:val="0"/>
          <w:numId w:val="2"/>
        </w:numPr>
        <w:tabs>
          <w:tab w:val="left" w:pos="1276"/>
        </w:tabs>
        <w:autoSpaceDE w:val="0"/>
        <w:autoSpaceDN w:val="0"/>
        <w:adjustRightInd w:val="0"/>
        <w:ind w:left="0" w:firstLine="851"/>
      </w:pPr>
      <w:r w:rsidRPr="004E6809">
        <w:rPr>
          <w:rFonts w:ascii="CIDFont+F3" w:hAnsi="CIDFont+F3" w:cs="CIDFont+F3"/>
          <w:szCs w:val="26"/>
        </w:rPr>
        <w:t xml:space="preserve">Vecākiem un apmeklētājiem, </w:t>
      </w:r>
      <w:r w:rsidRPr="004E6809">
        <w:rPr>
          <w:rFonts w:ascii="CIDFont+F2" w:hAnsi="CIDFont+F2" w:cs="CIDFont+F2"/>
          <w:szCs w:val="26"/>
        </w:rPr>
        <w:t xml:space="preserve">uzturoties Skolā, ir pienākums izturēties ar cieņu pret Skolas darbiniekiem, Skolas un valsts simboliem. </w:t>
      </w:r>
    </w:p>
    <w:p w:rsidR="00057C28" w:rsidRPr="004E6809" w:rsidRDefault="00057C28" w:rsidP="00042371">
      <w:pPr>
        <w:pStyle w:val="Default"/>
        <w:numPr>
          <w:ilvl w:val="0"/>
          <w:numId w:val="2"/>
        </w:numPr>
        <w:tabs>
          <w:tab w:val="left" w:pos="1276"/>
        </w:tabs>
        <w:ind w:left="0" w:firstLine="851"/>
        <w:jc w:val="both"/>
        <w:rPr>
          <w:color w:val="auto"/>
          <w:sz w:val="26"/>
          <w:szCs w:val="26"/>
        </w:rPr>
      </w:pPr>
      <w:r w:rsidRPr="004E6809">
        <w:rPr>
          <w:color w:val="auto"/>
          <w:sz w:val="26"/>
          <w:szCs w:val="26"/>
        </w:rPr>
        <w:t xml:space="preserve">Uzturoties Skolā, ir jāņem vērā izglītojamo iekšējās kārtības noteikumi, jāievēro darbinieku un izglītojamo, citu </w:t>
      </w:r>
      <w:r w:rsidR="0057144B" w:rsidRPr="004E6809">
        <w:rPr>
          <w:color w:val="auto"/>
          <w:sz w:val="26"/>
          <w:szCs w:val="26"/>
        </w:rPr>
        <w:t>V</w:t>
      </w:r>
      <w:r w:rsidRPr="004E6809">
        <w:rPr>
          <w:color w:val="auto"/>
          <w:sz w:val="26"/>
          <w:szCs w:val="26"/>
        </w:rPr>
        <w:t>ecāku un apmeklētāju intereses un tiesības.</w:t>
      </w:r>
    </w:p>
    <w:p w:rsidR="00FE0CA2" w:rsidRPr="004E6809" w:rsidRDefault="00AA576F" w:rsidP="00FE0CA2">
      <w:pPr>
        <w:pStyle w:val="ListParagraph"/>
        <w:numPr>
          <w:ilvl w:val="0"/>
          <w:numId w:val="2"/>
        </w:numPr>
        <w:tabs>
          <w:tab w:val="left" w:pos="1276"/>
        </w:tabs>
        <w:autoSpaceDE w:val="0"/>
        <w:autoSpaceDN w:val="0"/>
        <w:adjustRightInd w:val="0"/>
        <w:ind w:left="0" w:firstLine="851"/>
        <w:rPr>
          <w:rFonts w:eastAsia="Times New Roman" w:cs="Times New Roman"/>
          <w:szCs w:val="26"/>
        </w:rPr>
      </w:pPr>
      <w:r w:rsidRPr="004E6809">
        <w:t>Visām personām</w:t>
      </w:r>
      <w:r w:rsidR="00057C28" w:rsidRPr="004E6809">
        <w:t xml:space="preserve"> ir jāievēro ugunsdrošības prasības Skolā un jāevak</w:t>
      </w:r>
      <w:r w:rsidR="00592232" w:rsidRPr="004E6809">
        <w:t xml:space="preserve">uējas </w:t>
      </w:r>
      <w:r w:rsidR="00057C28" w:rsidRPr="004E6809">
        <w:t>ārkārtas situācijās.</w:t>
      </w:r>
    </w:p>
    <w:p w:rsidR="00852817" w:rsidRPr="00DD01FD" w:rsidRDefault="00FE0CA2" w:rsidP="00FE0CA2">
      <w:pPr>
        <w:pStyle w:val="ListParagraph"/>
        <w:numPr>
          <w:ilvl w:val="0"/>
          <w:numId w:val="2"/>
        </w:numPr>
        <w:tabs>
          <w:tab w:val="left" w:pos="1276"/>
        </w:tabs>
        <w:autoSpaceDE w:val="0"/>
        <w:autoSpaceDN w:val="0"/>
        <w:adjustRightInd w:val="0"/>
        <w:ind w:left="0" w:firstLine="851"/>
        <w:rPr>
          <w:rFonts w:eastAsia="Times New Roman" w:cs="Times New Roman"/>
          <w:szCs w:val="26"/>
        </w:rPr>
      </w:pPr>
      <w:r w:rsidRPr="004E6809">
        <w:t>Skolā ir atļauts ierasties un uzturēties darba dienās no plkst. 07.00 līdz 21.00, sestdienās no plkst. 08.00 līdz 19.00, svētdienās no plkst. 10.00 līdz 17.00. Ēkas uzraugam ir tiesības vērsties pašvaldības policijā, ja nepiederošās personas Skolā atrodas pārējā laikā. Laika ierobežojumi neattiecas uz orķestra</w:t>
      </w:r>
      <w:r w:rsidR="00DD01FD">
        <w:t xml:space="preserve"> </w:t>
      </w:r>
      <w:r w:rsidRPr="004E6809">
        <w:t xml:space="preserve">darbiniekiem. </w:t>
      </w:r>
    </w:p>
    <w:p w:rsidR="00DD01FD" w:rsidRPr="00DD01FD" w:rsidRDefault="00DD01FD" w:rsidP="00DD01FD">
      <w:pPr>
        <w:pStyle w:val="ListParagraph"/>
        <w:tabs>
          <w:tab w:val="left" w:pos="1276"/>
        </w:tabs>
        <w:autoSpaceDE w:val="0"/>
        <w:autoSpaceDN w:val="0"/>
        <w:adjustRightInd w:val="0"/>
        <w:ind w:left="0" w:firstLine="0"/>
        <w:rPr>
          <w:rFonts w:eastAsia="Times New Roman" w:cs="Times New Roman"/>
          <w:i/>
          <w:szCs w:val="26"/>
        </w:rPr>
      </w:pPr>
      <w:r w:rsidRPr="00DD01FD">
        <w:rPr>
          <w:rFonts w:eastAsia="Times New Roman" w:cs="Times New Roman"/>
          <w:i/>
          <w:szCs w:val="26"/>
        </w:rPr>
        <w:t>(Ar grozījumiem, kas izdarīti 01.09.2022.)</w:t>
      </w:r>
    </w:p>
    <w:p w:rsidR="00DD01FD" w:rsidRPr="004E6809" w:rsidRDefault="00DD01FD" w:rsidP="00FE0CA2">
      <w:pPr>
        <w:pStyle w:val="ListParagraph"/>
        <w:numPr>
          <w:ilvl w:val="0"/>
          <w:numId w:val="2"/>
        </w:numPr>
        <w:tabs>
          <w:tab w:val="left" w:pos="1276"/>
        </w:tabs>
        <w:autoSpaceDE w:val="0"/>
        <w:autoSpaceDN w:val="0"/>
        <w:adjustRightInd w:val="0"/>
        <w:ind w:left="0" w:firstLine="851"/>
        <w:rPr>
          <w:rFonts w:eastAsia="Times New Roman" w:cs="Times New Roman"/>
          <w:szCs w:val="26"/>
        </w:rPr>
      </w:pPr>
      <w:r>
        <w:rPr>
          <w:rFonts w:eastAsia="Times New Roman" w:cs="Times New Roman"/>
          <w:szCs w:val="26"/>
        </w:rPr>
        <w:t xml:space="preserve">Orķestra mūziķi nepiederošo personu uzturēšanos Skolā saskaņo ar orķestra vadību. Orķestra vadība informē Skolas ēkas dežurantus un uzraugus par nepiederošo personu plānoto uzturēšanās laiku, veicot ierakstu dežurantu kalendārā. Nepiederošās personas, kas nav iepriekš pieteiktas, Skolā ielaistas netiek.  </w:t>
      </w:r>
    </w:p>
    <w:p w:rsidR="00DD01FD" w:rsidRPr="004E6809" w:rsidRDefault="00FE0CA2" w:rsidP="00FE0CA2">
      <w:pPr>
        <w:pStyle w:val="ListParagraph"/>
        <w:tabs>
          <w:tab w:val="left" w:pos="1276"/>
        </w:tabs>
        <w:autoSpaceDE w:val="0"/>
        <w:autoSpaceDN w:val="0"/>
        <w:adjustRightInd w:val="0"/>
        <w:ind w:left="0" w:firstLine="0"/>
        <w:rPr>
          <w:rFonts w:eastAsia="Times New Roman" w:cs="Times New Roman"/>
          <w:i/>
          <w:szCs w:val="26"/>
        </w:rPr>
      </w:pPr>
      <w:bookmarkStart w:id="2" w:name="_Hlk113952933"/>
      <w:r w:rsidRPr="004E6809">
        <w:rPr>
          <w:rFonts w:eastAsia="Times New Roman" w:cs="Times New Roman"/>
          <w:i/>
          <w:szCs w:val="26"/>
        </w:rPr>
        <w:t>(Ar grozījumiem, kas izdarīti 01.09.2022.)</w:t>
      </w:r>
    </w:p>
    <w:bookmarkEnd w:id="2"/>
    <w:p w:rsidR="004A2A62" w:rsidRPr="004E6809" w:rsidRDefault="004A2A62" w:rsidP="00A7106F">
      <w:pPr>
        <w:tabs>
          <w:tab w:val="left" w:pos="1276"/>
        </w:tabs>
        <w:autoSpaceDE w:val="0"/>
        <w:autoSpaceDN w:val="0"/>
        <w:adjustRightInd w:val="0"/>
        <w:ind w:firstLine="0"/>
        <w:rPr>
          <w:rFonts w:eastAsia="Times New Roman" w:cs="Times New Roman"/>
          <w:szCs w:val="26"/>
        </w:rPr>
      </w:pPr>
    </w:p>
    <w:p w:rsidR="00057C28" w:rsidRPr="004E6809" w:rsidRDefault="007D06A6" w:rsidP="007D06A6">
      <w:pPr>
        <w:pStyle w:val="Virsraksts11"/>
        <w:jc w:val="center"/>
        <w:rPr>
          <w:b/>
        </w:rPr>
      </w:pPr>
      <w:r w:rsidRPr="004E6809">
        <w:rPr>
          <w:rFonts w:eastAsia="Times New Roman" w:cs="Times New Roman"/>
          <w:b/>
          <w:szCs w:val="26"/>
        </w:rPr>
        <w:t xml:space="preserve">V </w:t>
      </w:r>
      <w:r w:rsidRPr="004E6809">
        <w:rPr>
          <w:b/>
        </w:rPr>
        <w:t>Sekas par Noteikumu neievērošanu</w:t>
      </w:r>
    </w:p>
    <w:p w:rsidR="007D06A6" w:rsidRPr="004E6809" w:rsidRDefault="007D06A6" w:rsidP="007D06A6">
      <w:pPr>
        <w:pStyle w:val="Virsraksts11"/>
        <w:jc w:val="center"/>
        <w:rPr>
          <w:rFonts w:eastAsia="Times New Roman" w:cs="Times New Roman"/>
          <w:b/>
          <w:sz w:val="16"/>
          <w:szCs w:val="16"/>
        </w:rPr>
      </w:pPr>
    </w:p>
    <w:p w:rsidR="007A1935" w:rsidRPr="004E6809" w:rsidRDefault="007A1935" w:rsidP="00FE0CA2">
      <w:pPr>
        <w:pStyle w:val="ListParagraph"/>
        <w:numPr>
          <w:ilvl w:val="0"/>
          <w:numId w:val="14"/>
        </w:numPr>
        <w:autoSpaceDE w:val="0"/>
        <w:autoSpaceDN w:val="0"/>
        <w:adjustRightInd w:val="0"/>
        <w:ind w:left="0" w:firstLine="993"/>
      </w:pPr>
      <w:r w:rsidRPr="004E6809">
        <w:t>Par Vecāku un apmeklētāju ierašan</w:t>
      </w:r>
      <w:r w:rsidR="00592232" w:rsidRPr="004E6809">
        <w:t>ās</w:t>
      </w:r>
      <w:r w:rsidRPr="004E6809">
        <w:t xml:space="preserve"> un uzturēšan</w:t>
      </w:r>
      <w:r w:rsidR="00592232" w:rsidRPr="004E6809">
        <w:t>ās uzraudzību</w:t>
      </w:r>
      <w:r w:rsidRPr="004E6809">
        <w:t xml:space="preserve"> Skolā saskaņā ar Noteikumiem atbild </w:t>
      </w:r>
      <w:r w:rsidR="007008AC" w:rsidRPr="004E6809">
        <w:rPr>
          <w:rFonts w:ascii="CIDFont+F2" w:hAnsi="CIDFont+F2" w:cs="CIDFont+F2"/>
          <w:szCs w:val="26"/>
        </w:rPr>
        <w:t xml:space="preserve">Skolas </w:t>
      </w:r>
      <w:r w:rsidRPr="004E6809">
        <w:t xml:space="preserve">ēkas dežuranti un </w:t>
      </w:r>
      <w:r w:rsidR="00FC79DF" w:rsidRPr="004E6809">
        <w:t>uzraugi</w:t>
      </w:r>
      <w:r w:rsidRPr="004E6809">
        <w:t xml:space="preserve">. </w:t>
      </w:r>
    </w:p>
    <w:p w:rsidR="008739ED" w:rsidRPr="004E6809" w:rsidRDefault="007008AC" w:rsidP="00FE0CA2">
      <w:pPr>
        <w:pStyle w:val="ListParagraph"/>
        <w:numPr>
          <w:ilvl w:val="0"/>
          <w:numId w:val="14"/>
        </w:numPr>
        <w:autoSpaceDE w:val="0"/>
        <w:autoSpaceDN w:val="0"/>
        <w:adjustRightInd w:val="0"/>
        <w:ind w:left="0" w:firstLine="993"/>
      </w:pPr>
      <w:r w:rsidRPr="004E6809">
        <w:rPr>
          <w:rFonts w:ascii="CIDFont+F2" w:hAnsi="CIDFont+F2" w:cs="CIDFont+F2"/>
          <w:szCs w:val="26"/>
        </w:rPr>
        <w:t>Tiesības n</w:t>
      </w:r>
      <w:r w:rsidR="007A1935" w:rsidRPr="004E6809">
        <w:rPr>
          <w:rFonts w:ascii="CIDFont+F2" w:hAnsi="CIDFont+F2" w:cs="CIDFont+F2"/>
          <w:szCs w:val="26"/>
        </w:rPr>
        <w:t xml:space="preserve">oskaidrot </w:t>
      </w:r>
      <w:r w:rsidR="0064580D" w:rsidRPr="004E6809">
        <w:rPr>
          <w:rFonts w:ascii="CIDFont+F2" w:hAnsi="CIDFont+F2" w:cs="CIDFont+F2"/>
          <w:szCs w:val="26"/>
        </w:rPr>
        <w:t xml:space="preserve">Vecāku vai </w:t>
      </w:r>
      <w:r w:rsidR="008739ED" w:rsidRPr="004E6809">
        <w:rPr>
          <w:rFonts w:ascii="CIDFont+F2" w:hAnsi="CIDFont+F2" w:cs="CIDFont+F2"/>
          <w:szCs w:val="26"/>
        </w:rPr>
        <w:t>apmeklētāju klātbūtnes mērķi Skolā</w:t>
      </w:r>
      <w:r w:rsidR="007A1935" w:rsidRPr="004E6809">
        <w:rPr>
          <w:rFonts w:ascii="CIDFont+F2" w:hAnsi="CIDFont+F2" w:cs="CIDFont+F2"/>
          <w:szCs w:val="26"/>
        </w:rPr>
        <w:t xml:space="preserve"> ir jebkuram Skolas darbiniekam. </w:t>
      </w:r>
      <w:r w:rsidR="008739ED" w:rsidRPr="004E6809">
        <w:rPr>
          <w:rFonts w:ascii="CIDFont+F2" w:hAnsi="CIDFont+F2" w:cs="CIDFont+F2"/>
          <w:szCs w:val="26"/>
        </w:rPr>
        <w:t xml:space="preserve">Ja </w:t>
      </w:r>
      <w:r w:rsidR="0064580D" w:rsidRPr="004E6809">
        <w:rPr>
          <w:rFonts w:ascii="CIDFont+F2" w:hAnsi="CIDFont+F2" w:cs="CIDFont+F2"/>
          <w:szCs w:val="26"/>
        </w:rPr>
        <w:t>Vecāk</w:t>
      </w:r>
      <w:r w:rsidR="003C400D" w:rsidRPr="004E6809">
        <w:rPr>
          <w:rFonts w:ascii="CIDFont+F2" w:hAnsi="CIDFont+F2" w:cs="CIDFont+F2"/>
          <w:szCs w:val="26"/>
        </w:rPr>
        <w:t>i</w:t>
      </w:r>
      <w:r w:rsidR="0064580D" w:rsidRPr="004E6809">
        <w:rPr>
          <w:rFonts w:ascii="CIDFont+F2" w:hAnsi="CIDFont+F2" w:cs="CIDFont+F2"/>
          <w:szCs w:val="26"/>
        </w:rPr>
        <w:t xml:space="preserve"> vai </w:t>
      </w:r>
      <w:r w:rsidR="003C400D" w:rsidRPr="004E6809">
        <w:rPr>
          <w:rFonts w:ascii="CIDFont+F2" w:hAnsi="CIDFont+F2" w:cs="CIDFont+F2"/>
          <w:szCs w:val="26"/>
        </w:rPr>
        <w:t>apmeklētāji</w:t>
      </w:r>
      <w:r w:rsidR="008739ED" w:rsidRPr="004E6809">
        <w:rPr>
          <w:rFonts w:ascii="CIDFont+F2" w:hAnsi="CIDFont+F2" w:cs="CIDFont+F2"/>
          <w:szCs w:val="26"/>
        </w:rPr>
        <w:t xml:space="preserve"> atsak</w:t>
      </w:r>
      <w:r w:rsidR="00F440EC" w:rsidRPr="004E6809">
        <w:rPr>
          <w:rFonts w:ascii="CIDFont+F2" w:hAnsi="CIDFont+F2" w:cs="CIDFont+F2"/>
          <w:szCs w:val="26"/>
        </w:rPr>
        <w:t xml:space="preserve">ās nosaukt savu vārdu, uzvārdu un </w:t>
      </w:r>
      <w:r w:rsidR="008739ED" w:rsidRPr="004E6809">
        <w:rPr>
          <w:rFonts w:ascii="CIDFont+F2" w:hAnsi="CIDFont+F2" w:cs="CIDFont+F2"/>
          <w:szCs w:val="26"/>
        </w:rPr>
        <w:t>ierašanās mērķi</w:t>
      </w:r>
      <w:r w:rsidR="007A1935" w:rsidRPr="004E6809">
        <w:rPr>
          <w:rFonts w:ascii="CIDFont+F2" w:hAnsi="CIDFont+F2" w:cs="CIDFont+F2"/>
          <w:szCs w:val="26"/>
        </w:rPr>
        <w:t xml:space="preserve">, </w:t>
      </w:r>
      <w:r w:rsidR="008739ED" w:rsidRPr="004E6809">
        <w:rPr>
          <w:rFonts w:ascii="CIDFont+F2" w:hAnsi="CIDFont+F2" w:cs="CIDFont+F2"/>
          <w:szCs w:val="26"/>
        </w:rPr>
        <w:t xml:space="preserve">nekavējoties </w:t>
      </w:r>
      <w:r w:rsidR="003C400D" w:rsidRPr="004E6809">
        <w:rPr>
          <w:rFonts w:ascii="CIDFont+F2" w:hAnsi="CIDFont+F2" w:cs="CIDFont+F2"/>
          <w:szCs w:val="26"/>
        </w:rPr>
        <w:t xml:space="preserve">par to </w:t>
      </w:r>
      <w:r w:rsidR="008739ED" w:rsidRPr="004E6809">
        <w:rPr>
          <w:rFonts w:ascii="CIDFont+F2" w:hAnsi="CIDFont+F2" w:cs="CIDFont+F2"/>
          <w:szCs w:val="26"/>
        </w:rPr>
        <w:t>jāziņo Skolas</w:t>
      </w:r>
      <w:r w:rsidR="003C400D" w:rsidRPr="004E6809">
        <w:rPr>
          <w:rFonts w:ascii="CIDFont+F2" w:hAnsi="CIDFont+F2" w:cs="CIDFont+F2"/>
          <w:szCs w:val="26"/>
        </w:rPr>
        <w:t xml:space="preserve"> direktora vietniekam administratīvi saimnieciskajā darbā</w:t>
      </w:r>
      <w:r w:rsidR="008739ED" w:rsidRPr="004E6809">
        <w:rPr>
          <w:rFonts w:ascii="CIDFont+F2" w:hAnsi="CIDFont+F2" w:cs="CIDFont+F2"/>
          <w:szCs w:val="26"/>
        </w:rPr>
        <w:t>.</w:t>
      </w:r>
    </w:p>
    <w:p w:rsidR="008739ED" w:rsidRPr="004E6809" w:rsidRDefault="008739ED" w:rsidP="00FE0CA2">
      <w:pPr>
        <w:pStyle w:val="ListParagraph"/>
        <w:numPr>
          <w:ilvl w:val="0"/>
          <w:numId w:val="14"/>
        </w:numPr>
        <w:autoSpaceDE w:val="0"/>
        <w:autoSpaceDN w:val="0"/>
        <w:adjustRightInd w:val="0"/>
        <w:ind w:left="0" w:firstLine="993"/>
      </w:pPr>
      <w:r w:rsidRPr="004E6809">
        <w:rPr>
          <w:rFonts w:ascii="CIDFont+F2" w:hAnsi="CIDFont+F2" w:cs="CIDFont+F2"/>
          <w:szCs w:val="26"/>
        </w:rPr>
        <w:t>Skolas</w:t>
      </w:r>
      <w:r w:rsidR="00295811" w:rsidRPr="004E6809">
        <w:rPr>
          <w:rFonts w:ascii="CIDFont+F2" w:hAnsi="CIDFont+F2" w:cs="CIDFont+F2"/>
          <w:szCs w:val="26"/>
        </w:rPr>
        <w:t xml:space="preserve"> darbiniekiem ir jā</w:t>
      </w:r>
      <w:r w:rsidRPr="004E6809">
        <w:rPr>
          <w:rFonts w:ascii="CIDFont+F2" w:hAnsi="CIDFont+F2" w:cs="CIDFont+F2"/>
          <w:szCs w:val="26"/>
        </w:rPr>
        <w:t xml:space="preserve">ziņo Skolas </w:t>
      </w:r>
      <w:r w:rsidR="00295811" w:rsidRPr="004E6809">
        <w:rPr>
          <w:rFonts w:ascii="CIDFont+F2" w:hAnsi="CIDFont+F2" w:cs="CIDFont+F2"/>
          <w:szCs w:val="26"/>
        </w:rPr>
        <w:t>direktora vietniekam administratīvi saimnieciskajā darbā</w:t>
      </w:r>
      <w:r w:rsidRPr="004E6809">
        <w:rPr>
          <w:rFonts w:ascii="CIDFont+F2" w:hAnsi="CIDFont+F2" w:cs="CIDFont+F2"/>
          <w:szCs w:val="26"/>
        </w:rPr>
        <w:t xml:space="preserve"> par visiem </w:t>
      </w:r>
      <w:r w:rsidR="003C400D" w:rsidRPr="004E6809">
        <w:rPr>
          <w:rFonts w:ascii="CIDFont+F2" w:hAnsi="CIDFont+F2" w:cs="CIDFont+F2"/>
          <w:szCs w:val="26"/>
        </w:rPr>
        <w:t xml:space="preserve">Vecākiem un </w:t>
      </w:r>
      <w:r w:rsidRPr="004E6809">
        <w:rPr>
          <w:rFonts w:ascii="CIDFont+F2" w:hAnsi="CIDFont+F2" w:cs="CIDFont+F2"/>
          <w:szCs w:val="26"/>
        </w:rPr>
        <w:t>apmeklētājiem</w:t>
      </w:r>
      <w:r w:rsidR="00295811" w:rsidRPr="004E6809">
        <w:rPr>
          <w:rFonts w:ascii="CIDFont+F2" w:hAnsi="CIDFont+F2" w:cs="CIDFont+F2"/>
          <w:szCs w:val="26"/>
        </w:rPr>
        <w:t>,</w:t>
      </w:r>
      <w:r w:rsidRPr="004E6809">
        <w:rPr>
          <w:rFonts w:ascii="CIDFont+F2" w:hAnsi="CIDFont+F2" w:cs="CIDFont+F2"/>
          <w:szCs w:val="26"/>
        </w:rPr>
        <w:t xml:space="preserve"> kuri atrodas Skolā</w:t>
      </w:r>
      <w:r w:rsidR="003C400D" w:rsidRPr="004E6809">
        <w:rPr>
          <w:rFonts w:ascii="CIDFont+F2" w:hAnsi="CIDFont+F2" w:cs="CIDFont+F2"/>
          <w:szCs w:val="26"/>
        </w:rPr>
        <w:t xml:space="preserve"> un pārkāpj N</w:t>
      </w:r>
      <w:r w:rsidR="00F440EC" w:rsidRPr="004E6809">
        <w:rPr>
          <w:rFonts w:ascii="CIDFont+F2" w:hAnsi="CIDFont+F2" w:cs="CIDFont+F2"/>
          <w:szCs w:val="26"/>
        </w:rPr>
        <w:t>oteikumu</w:t>
      </w:r>
      <w:r w:rsidRPr="004E6809">
        <w:rPr>
          <w:rFonts w:ascii="CIDFont+F2" w:hAnsi="CIDFont+F2" w:cs="CIDFont+F2"/>
          <w:szCs w:val="26"/>
        </w:rPr>
        <w:t>s.</w:t>
      </w:r>
    </w:p>
    <w:p w:rsidR="00AF5E1F" w:rsidRPr="004E6809" w:rsidRDefault="00654BD5" w:rsidP="00FE0CA2">
      <w:pPr>
        <w:pStyle w:val="ListParagraph"/>
        <w:numPr>
          <w:ilvl w:val="0"/>
          <w:numId w:val="14"/>
        </w:numPr>
        <w:autoSpaceDE w:val="0"/>
        <w:autoSpaceDN w:val="0"/>
        <w:adjustRightInd w:val="0"/>
        <w:ind w:left="0" w:firstLine="993"/>
      </w:pPr>
      <w:r w:rsidRPr="004E6809">
        <w:rPr>
          <w:i/>
        </w:rPr>
        <w:t>(Svītrots 02.09.2021.)</w:t>
      </w:r>
      <w:r w:rsidR="00842E33" w:rsidRPr="004E6809">
        <w:rPr>
          <w:i/>
        </w:rPr>
        <w:t xml:space="preserve"> </w:t>
      </w:r>
    </w:p>
    <w:p w:rsidR="007A1935" w:rsidRPr="004E6809" w:rsidRDefault="0097326F" w:rsidP="00FE0CA2">
      <w:pPr>
        <w:pStyle w:val="ListParagraph"/>
        <w:numPr>
          <w:ilvl w:val="0"/>
          <w:numId w:val="14"/>
        </w:numPr>
        <w:autoSpaceDE w:val="0"/>
        <w:autoSpaceDN w:val="0"/>
        <w:adjustRightInd w:val="0"/>
        <w:ind w:left="0" w:firstLine="993"/>
      </w:pPr>
      <w:r w:rsidRPr="004E6809">
        <w:t>Vecākiem un a</w:t>
      </w:r>
      <w:r w:rsidR="002655DE" w:rsidRPr="004E6809">
        <w:t xml:space="preserve">pmeklētājiem ir </w:t>
      </w:r>
      <w:r w:rsidR="00AF5E1F" w:rsidRPr="004E6809">
        <w:t xml:space="preserve">nekavējoties </w:t>
      </w:r>
      <w:r w:rsidR="002655DE" w:rsidRPr="004E6809">
        <w:t xml:space="preserve">jāatstāj Skolas telpas un teritorija pēc Skolas </w:t>
      </w:r>
      <w:r w:rsidR="007008AC" w:rsidRPr="004E6809">
        <w:rPr>
          <w:rFonts w:ascii="CIDFont+F2" w:hAnsi="CIDFont+F2" w:cs="CIDFont+F2"/>
          <w:szCs w:val="26"/>
        </w:rPr>
        <w:t xml:space="preserve">direktora vietnieka administratīvi saimnieciskajā darbā, </w:t>
      </w:r>
      <w:r w:rsidR="00027F9E" w:rsidRPr="004E6809">
        <w:t xml:space="preserve">ēkas </w:t>
      </w:r>
      <w:r w:rsidRPr="004E6809">
        <w:t xml:space="preserve">dežuranta vai </w:t>
      </w:r>
      <w:r w:rsidR="00FC79DF" w:rsidRPr="004E6809">
        <w:t>uzrauga</w:t>
      </w:r>
      <w:r w:rsidR="00AF5E1F" w:rsidRPr="004E6809">
        <w:t xml:space="preserve"> pieprasījuma jebkurā situācijā, k</w:t>
      </w:r>
      <w:r w:rsidR="007008AC" w:rsidRPr="004E6809">
        <w:t>as izriet no</w:t>
      </w:r>
      <w:r w:rsidR="00AF5E1F" w:rsidRPr="004E6809">
        <w:t xml:space="preserve"> Noteikum</w:t>
      </w:r>
      <w:r w:rsidR="007008AC" w:rsidRPr="004E6809">
        <w:t>u neievērošanas.</w:t>
      </w:r>
    </w:p>
    <w:p w:rsidR="00AF5E1F" w:rsidRPr="004E6809" w:rsidRDefault="004B442C" w:rsidP="00FE0CA2">
      <w:pPr>
        <w:pStyle w:val="ListParagraph"/>
        <w:numPr>
          <w:ilvl w:val="0"/>
          <w:numId w:val="14"/>
        </w:numPr>
        <w:autoSpaceDE w:val="0"/>
        <w:autoSpaceDN w:val="0"/>
        <w:adjustRightInd w:val="0"/>
        <w:ind w:left="0" w:firstLine="993"/>
      </w:pPr>
      <w:r w:rsidRPr="004E6809">
        <w:t>Gadījumos, kad</w:t>
      </w:r>
      <w:r w:rsidR="00AF5E1F" w:rsidRPr="004E6809">
        <w:t xml:space="preserve"> Vecāks vai apmeklētājs neievēro Noteikumus vai nepakļaujas Skolas darbinieku prasībām, Skolas </w:t>
      </w:r>
      <w:r w:rsidR="00F440EC" w:rsidRPr="004E6809">
        <w:t>administrācijai</w:t>
      </w:r>
      <w:r w:rsidR="00AF5E1F" w:rsidRPr="004E6809">
        <w:t xml:space="preserve"> ir tiesības vērsties pašvaldības policijā.</w:t>
      </w:r>
      <w:r w:rsidR="00AF5E1F" w:rsidRPr="004E6809">
        <w:rPr>
          <w:rFonts w:ascii="CIDFont+F3" w:hAnsi="CIDFont+F3" w:cs="CIDFont+F3"/>
          <w:szCs w:val="26"/>
        </w:rPr>
        <w:t xml:space="preserve"> </w:t>
      </w:r>
    </w:p>
    <w:p w:rsidR="007A1935" w:rsidRPr="004E6809" w:rsidRDefault="004B442C" w:rsidP="00FE0CA2">
      <w:pPr>
        <w:pStyle w:val="ListParagraph"/>
        <w:numPr>
          <w:ilvl w:val="0"/>
          <w:numId w:val="14"/>
        </w:numPr>
        <w:autoSpaceDE w:val="0"/>
        <w:autoSpaceDN w:val="0"/>
        <w:adjustRightInd w:val="0"/>
        <w:ind w:left="0" w:firstLine="993"/>
      </w:pPr>
      <w:r w:rsidRPr="004E6809">
        <w:rPr>
          <w:rFonts w:ascii="CIDFont+F2" w:hAnsi="CIDFont+F2" w:cs="CIDFont+F2"/>
          <w:szCs w:val="26"/>
        </w:rPr>
        <w:t xml:space="preserve">Gadījumos, </w:t>
      </w:r>
      <w:r w:rsidR="007A1935" w:rsidRPr="004E6809">
        <w:rPr>
          <w:rFonts w:ascii="CIDFont+F2" w:hAnsi="CIDFont+F2" w:cs="CIDFont+F2"/>
          <w:szCs w:val="26"/>
        </w:rPr>
        <w:t>kad Vecāku un apmeklētāju uzturēšanās laikā rodas aizdomas par vardarbību, administratīvi vai krimināli sodāmiem pārkāpumiem, Skolas administrācijai ir pienākums par to ziņot tiesībsargājošām institūcijām.</w:t>
      </w:r>
    </w:p>
    <w:p w:rsidR="002655DE" w:rsidRPr="004E6809" w:rsidRDefault="006D0EF2" w:rsidP="00FE0CA2">
      <w:pPr>
        <w:pStyle w:val="ListParagraph"/>
        <w:numPr>
          <w:ilvl w:val="0"/>
          <w:numId w:val="14"/>
        </w:numPr>
        <w:autoSpaceDE w:val="0"/>
        <w:autoSpaceDN w:val="0"/>
        <w:adjustRightInd w:val="0"/>
        <w:ind w:left="0" w:firstLine="993"/>
      </w:pPr>
      <w:r w:rsidRPr="004E6809">
        <w:rPr>
          <w:rFonts w:ascii="CIDFont+F2" w:hAnsi="CIDFont+F2" w:cs="CIDFont+F2"/>
          <w:szCs w:val="26"/>
        </w:rPr>
        <w:t xml:space="preserve">Vecāku un apmeklētāju zināšanai Skolā ir pieejama informācija par videonovērošanu Skolas telpās un teritorijā. </w:t>
      </w:r>
    </w:p>
    <w:p w:rsidR="00D96AC2" w:rsidRPr="004E6809" w:rsidRDefault="00D96AC2" w:rsidP="00D96AC2">
      <w:pPr>
        <w:pStyle w:val="Heading1"/>
      </w:pPr>
      <w:r w:rsidRPr="004E6809">
        <w:t>V</w:t>
      </w:r>
      <w:r w:rsidR="00450BA1" w:rsidRPr="004E6809">
        <w:t>I</w:t>
      </w:r>
      <w:r w:rsidRPr="004E6809">
        <w:t xml:space="preserve"> Noslēguma jautājumi</w:t>
      </w:r>
    </w:p>
    <w:p w:rsidR="00D96AC2" w:rsidRPr="004E6809" w:rsidRDefault="00D96AC2" w:rsidP="00FE0CA2">
      <w:pPr>
        <w:pStyle w:val="ListParagraph"/>
        <w:numPr>
          <w:ilvl w:val="0"/>
          <w:numId w:val="14"/>
        </w:numPr>
        <w:ind w:left="0" w:firstLine="993"/>
      </w:pPr>
      <w:r w:rsidRPr="004E6809">
        <w:t>Noteikumi stājas spēkā 201</w:t>
      </w:r>
      <w:r w:rsidR="003C400D" w:rsidRPr="004E6809">
        <w:t>9</w:t>
      </w:r>
      <w:r w:rsidRPr="004E6809">
        <w:t>.</w:t>
      </w:r>
      <w:r w:rsidR="008B23DF" w:rsidRPr="004E6809">
        <w:t xml:space="preserve"> </w:t>
      </w:r>
      <w:r w:rsidR="00527F28" w:rsidRPr="004E6809">
        <w:t xml:space="preserve">gada </w:t>
      </w:r>
      <w:r w:rsidR="003C400D" w:rsidRPr="004E6809">
        <w:t>1</w:t>
      </w:r>
      <w:r w:rsidRPr="004E6809">
        <w:t>.</w:t>
      </w:r>
      <w:r w:rsidR="008B23DF" w:rsidRPr="004E6809">
        <w:t xml:space="preserve"> </w:t>
      </w:r>
      <w:r w:rsidR="00057C28" w:rsidRPr="004E6809">
        <w:t>februārī</w:t>
      </w:r>
      <w:r w:rsidRPr="004E6809">
        <w:t>.</w:t>
      </w:r>
    </w:p>
    <w:p w:rsidR="00D96AC2" w:rsidRPr="004E6809" w:rsidRDefault="008D5E73" w:rsidP="00FE0CA2">
      <w:pPr>
        <w:pStyle w:val="ListParagraph"/>
        <w:numPr>
          <w:ilvl w:val="0"/>
          <w:numId w:val="14"/>
        </w:numPr>
        <w:ind w:left="0" w:firstLine="993"/>
      </w:pPr>
      <w:r w:rsidRPr="004E6809">
        <w:t xml:space="preserve">Noteikumi ir izvietoti </w:t>
      </w:r>
      <w:r w:rsidR="003C400D" w:rsidRPr="004E6809">
        <w:t xml:space="preserve">Vecākiem, </w:t>
      </w:r>
      <w:r w:rsidRPr="004E6809">
        <w:t xml:space="preserve">apmeklētājiem un Skolas darbiniekiem pieejamā vietā </w:t>
      </w:r>
      <w:r w:rsidR="00592232" w:rsidRPr="004E6809">
        <w:t xml:space="preserve">uz informācijas dēļa </w:t>
      </w:r>
      <w:r w:rsidR="003C400D" w:rsidRPr="004E6809">
        <w:t xml:space="preserve">Skolas pirmā stāva vestibilā </w:t>
      </w:r>
      <w:r w:rsidRPr="004E6809">
        <w:t xml:space="preserve">un Skolas mājas lapā </w:t>
      </w:r>
      <w:hyperlink r:id="rId10" w:history="1">
        <w:r w:rsidR="0074009E" w:rsidRPr="004E6809">
          <w:rPr>
            <w:rStyle w:val="Hyperlink"/>
            <w:i/>
            <w:color w:val="auto"/>
            <w:u w:val="none"/>
          </w:rPr>
          <w:t>www.jmr1ms.lv</w:t>
        </w:r>
      </w:hyperlink>
      <w:r w:rsidR="00F43A72" w:rsidRPr="004E6809">
        <w:rPr>
          <w:i/>
        </w:rPr>
        <w:t>.</w:t>
      </w:r>
    </w:p>
    <w:p w:rsidR="0074009E" w:rsidRPr="004E6809" w:rsidRDefault="0074009E" w:rsidP="00FE0CA2">
      <w:pPr>
        <w:pStyle w:val="ListParagraph"/>
        <w:numPr>
          <w:ilvl w:val="0"/>
          <w:numId w:val="14"/>
        </w:numPr>
        <w:ind w:left="0" w:firstLine="993"/>
      </w:pPr>
      <w:r w:rsidRPr="004E6809">
        <w:t xml:space="preserve">Par Noteikumu </w:t>
      </w:r>
      <w:r w:rsidR="00E65B9B" w:rsidRPr="004E6809">
        <w:t>ievērošanu</w:t>
      </w:r>
      <w:r w:rsidRPr="004E6809">
        <w:t xml:space="preserve"> atbild Skolas direktora vietnieks administratīvi saimnieciskajā darbā.</w:t>
      </w:r>
    </w:p>
    <w:p w:rsidR="00B97180" w:rsidRDefault="00B97180" w:rsidP="004E5265">
      <w:pPr>
        <w:ind w:firstLine="0"/>
      </w:pPr>
    </w:p>
    <w:p w:rsidR="00DD01FD" w:rsidRPr="004E6809" w:rsidRDefault="00DD01FD" w:rsidP="004E5265">
      <w:pPr>
        <w:ind w:firstLine="0"/>
      </w:pPr>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71"/>
        <w:gridCol w:w="2693"/>
      </w:tblGrid>
      <w:tr w:rsidR="004E5265" w:rsidRPr="004E6809" w:rsidTr="00F440EC">
        <w:tc>
          <w:tcPr>
            <w:tcW w:w="6771" w:type="dxa"/>
          </w:tcPr>
          <w:p w:rsidR="004E5265" w:rsidRPr="004E6809" w:rsidRDefault="004E5265" w:rsidP="004E5265">
            <w:pPr>
              <w:ind w:firstLine="0"/>
            </w:pPr>
            <w:r w:rsidRPr="004E6809">
              <w:t>Direktore</w:t>
            </w:r>
          </w:p>
        </w:tc>
        <w:tc>
          <w:tcPr>
            <w:tcW w:w="2693" w:type="dxa"/>
          </w:tcPr>
          <w:p w:rsidR="004E5265" w:rsidRPr="004E6809" w:rsidRDefault="00533088" w:rsidP="00F440EC">
            <w:pPr>
              <w:ind w:firstLine="0"/>
              <w:jc w:val="right"/>
            </w:pPr>
            <w:r w:rsidRPr="004E6809">
              <w:t xml:space="preserve">                   J. Strode</w:t>
            </w:r>
          </w:p>
        </w:tc>
      </w:tr>
    </w:tbl>
    <w:p w:rsidR="00C72A1A" w:rsidRDefault="00C72A1A" w:rsidP="004E5265">
      <w:pPr>
        <w:ind w:firstLine="0"/>
      </w:pPr>
    </w:p>
    <w:p w:rsidR="00DD01FD" w:rsidRPr="004E6809" w:rsidRDefault="00DD01FD" w:rsidP="004E5265">
      <w:pPr>
        <w:ind w:firstLine="0"/>
      </w:pPr>
    </w:p>
    <w:p w:rsidR="0061444E" w:rsidRPr="00842E33" w:rsidRDefault="00842E33" w:rsidP="008B23DF">
      <w:pPr>
        <w:ind w:firstLine="0"/>
        <w:rPr>
          <w:b/>
          <w:szCs w:val="26"/>
        </w:rPr>
      </w:pPr>
      <w:r w:rsidRPr="004E6809">
        <w:rPr>
          <w:szCs w:val="26"/>
          <w:shd w:val="clear" w:color="auto" w:fill="FFFFFF"/>
        </w:rPr>
        <w:t>Strode 67474537</w:t>
      </w:r>
    </w:p>
    <w:sectPr w:rsidR="0061444E" w:rsidRPr="00842E33" w:rsidSect="00DD01FD">
      <w:footerReference w:type="defaul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82D" w:rsidRDefault="0077182D" w:rsidP="00E76B19">
      <w:r>
        <w:separator/>
      </w:r>
    </w:p>
  </w:endnote>
  <w:endnote w:type="continuationSeparator" w:id="0">
    <w:p w:rsidR="0077182D" w:rsidRDefault="0077182D" w:rsidP="00E7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IDFont+F3">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840544"/>
      <w:docPartObj>
        <w:docPartGallery w:val="Page Numbers (Bottom of Page)"/>
        <w:docPartUnique/>
      </w:docPartObj>
    </w:sdtPr>
    <w:sdtEndPr/>
    <w:sdtContent>
      <w:p w:rsidR="006D0EF2" w:rsidRDefault="00BC2527" w:rsidP="00E76B19">
        <w:pPr>
          <w:pStyle w:val="Footer"/>
          <w:ind w:firstLine="0"/>
          <w:jc w:val="center"/>
        </w:pPr>
        <w:r w:rsidRPr="00E76B19">
          <w:rPr>
            <w:sz w:val="24"/>
            <w:szCs w:val="24"/>
          </w:rPr>
          <w:fldChar w:fldCharType="begin"/>
        </w:r>
        <w:r w:rsidR="006D0EF2" w:rsidRPr="00E76B19">
          <w:rPr>
            <w:sz w:val="24"/>
            <w:szCs w:val="24"/>
          </w:rPr>
          <w:instrText>PAGE   \* MERGEFORMAT</w:instrText>
        </w:r>
        <w:r w:rsidRPr="00E76B19">
          <w:rPr>
            <w:sz w:val="24"/>
            <w:szCs w:val="24"/>
          </w:rPr>
          <w:fldChar w:fldCharType="separate"/>
        </w:r>
        <w:r w:rsidR="002A43E2">
          <w:rPr>
            <w:noProof/>
            <w:sz w:val="24"/>
            <w:szCs w:val="24"/>
          </w:rPr>
          <w:t>2</w:t>
        </w:r>
        <w:r w:rsidRPr="00E76B19">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82D" w:rsidRDefault="0077182D" w:rsidP="00E76B19">
      <w:r>
        <w:separator/>
      </w:r>
    </w:p>
  </w:footnote>
  <w:footnote w:type="continuationSeparator" w:id="0">
    <w:p w:rsidR="0077182D" w:rsidRDefault="0077182D" w:rsidP="00E76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9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F3F67"/>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15:restartNumberingAfterBreak="0">
    <w:nsid w:val="134A3F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943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4837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042F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066B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C528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A11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347B45"/>
    <w:multiLevelType w:val="multilevel"/>
    <w:tmpl w:val="C472E0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2F5E81"/>
    <w:multiLevelType w:val="multilevel"/>
    <w:tmpl w:val="7D3249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0024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B76502"/>
    <w:multiLevelType w:val="multilevel"/>
    <w:tmpl w:val="82BE33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1B2E2A"/>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4"/>
  </w:num>
  <w:num w:numId="2">
    <w:abstractNumId w:val="1"/>
  </w:num>
  <w:num w:numId="3">
    <w:abstractNumId w:val="8"/>
  </w:num>
  <w:num w:numId="4">
    <w:abstractNumId w:val="0"/>
  </w:num>
  <w:num w:numId="5">
    <w:abstractNumId w:val="5"/>
  </w:num>
  <w:num w:numId="6">
    <w:abstractNumId w:val="2"/>
  </w:num>
  <w:num w:numId="7">
    <w:abstractNumId w:val="7"/>
  </w:num>
  <w:num w:numId="8">
    <w:abstractNumId w:val="11"/>
  </w:num>
  <w:num w:numId="9">
    <w:abstractNumId w:val="3"/>
  </w:num>
  <w:num w:numId="10">
    <w:abstractNumId w:val="6"/>
  </w:num>
  <w:num w:numId="11">
    <w:abstractNumId w:val="12"/>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2B2"/>
    <w:rsid w:val="00006982"/>
    <w:rsid w:val="00027F9E"/>
    <w:rsid w:val="000351EC"/>
    <w:rsid w:val="000364D6"/>
    <w:rsid w:val="00042371"/>
    <w:rsid w:val="00045403"/>
    <w:rsid w:val="0005234B"/>
    <w:rsid w:val="00057C28"/>
    <w:rsid w:val="000636B7"/>
    <w:rsid w:val="00084EBF"/>
    <w:rsid w:val="000D6315"/>
    <w:rsid w:val="001142B2"/>
    <w:rsid w:val="0011694B"/>
    <w:rsid w:val="001848C3"/>
    <w:rsid w:val="001A3CCB"/>
    <w:rsid w:val="001B167A"/>
    <w:rsid w:val="001C613C"/>
    <w:rsid w:val="001E0D61"/>
    <w:rsid w:val="00203B2F"/>
    <w:rsid w:val="00225F9A"/>
    <w:rsid w:val="00227F42"/>
    <w:rsid w:val="002655DE"/>
    <w:rsid w:val="00270E95"/>
    <w:rsid w:val="002715C9"/>
    <w:rsid w:val="00272247"/>
    <w:rsid w:val="00274EFF"/>
    <w:rsid w:val="00295811"/>
    <w:rsid w:val="002A43E2"/>
    <w:rsid w:val="002E1D49"/>
    <w:rsid w:val="002F6C34"/>
    <w:rsid w:val="00373563"/>
    <w:rsid w:val="00381D25"/>
    <w:rsid w:val="003835C1"/>
    <w:rsid w:val="003B22B1"/>
    <w:rsid w:val="003C400D"/>
    <w:rsid w:val="003F21A3"/>
    <w:rsid w:val="00450BA1"/>
    <w:rsid w:val="0045588E"/>
    <w:rsid w:val="00474ED3"/>
    <w:rsid w:val="00481A2A"/>
    <w:rsid w:val="0049516F"/>
    <w:rsid w:val="004A2A62"/>
    <w:rsid w:val="004B442C"/>
    <w:rsid w:val="004C427D"/>
    <w:rsid w:val="004C4439"/>
    <w:rsid w:val="004D3C88"/>
    <w:rsid w:val="004D3C9A"/>
    <w:rsid w:val="004E5265"/>
    <w:rsid w:val="004E6809"/>
    <w:rsid w:val="00525025"/>
    <w:rsid w:val="00527F28"/>
    <w:rsid w:val="00533088"/>
    <w:rsid w:val="0054202D"/>
    <w:rsid w:val="00543C36"/>
    <w:rsid w:val="00552CCF"/>
    <w:rsid w:val="00570BC3"/>
    <w:rsid w:val="0057144B"/>
    <w:rsid w:val="00580CAC"/>
    <w:rsid w:val="00592232"/>
    <w:rsid w:val="005A04E6"/>
    <w:rsid w:val="005D3203"/>
    <w:rsid w:val="005F14B6"/>
    <w:rsid w:val="005F38F5"/>
    <w:rsid w:val="0061444E"/>
    <w:rsid w:val="006209D7"/>
    <w:rsid w:val="0064580D"/>
    <w:rsid w:val="00654BD5"/>
    <w:rsid w:val="0066141A"/>
    <w:rsid w:val="00667191"/>
    <w:rsid w:val="006755EB"/>
    <w:rsid w:val="006D0EF2"/>
    <w:rsid w:val="006D17C1"/>
    <w:rsid w:val="006F6379"/>
    <w:rsid w:val="007008AC"/>
    <w:rsid w:val="0074009E"/>
    <w:rsid w:val="00741978"/>
    <w:rsid w:val="00757FBF"/>
    <w:rsid w:val="0077182D"/>
    <w:rsid w:val="007A1935"/>
    <w:rsid w:val="007A4EC1"/>
    <w:rsid w:val="007B0E74"/>
    <w:rsid w:val="007B68CB"/>
    <w:rsid w:val="007C089B"/>
    <w:rsid w:val="007D06A6"/>
    <w:rsid w:val="007D4C7A"/>
    <w:rsid w:val="007F6689"/>
    <w:rsid w:val="00826AD8"/>
    <w:rsid w:val="00831E37"/>
    <w:rsid w:val="00842E33"/>
    <w:rsid w:val="00852817"/>
    <w:rsid w:val="0086240C"/>
    <w:rsid w:val="00864C1D"/>
    <w:rsid w:val="008739ED"/>
    <w:rsid w:val="00892D9E"/>
    <w:rsid w:val="00897B10"/>
    <w:rsid w:val="008A1342"/>
    <w:rsid w:val="008A2B38"/>
    <w:rsid w:val="008A5816"/>
    <w:rsid w:val="008B23DF"/>
    <w:rsid w:val="008B2846"/>
    <w:rsid w:val="008C0A37"/>
    <w:rsid w:val="008C3152"/>
    <w:rsid w:val="008D5E73"/>
    <w:rsid w:val="008E6801"/>
    <w:rsid w:val="008F0694"/>
    <w:rsid w:val="008F73DD"/>
    <w:rsid w:val="00962DB2"/>
    <w:rsid w:val="00971A34"/>
    <w:rsid w:val="0097326F"/>
    <w:rsid w:val="00980EDB"/>
    <w:rsid w:val="009A0BF4"/>
    <w:rsid w:val="009C4269"/>
    <w:rsid w:val="009E2CCA"/>
    <w:rsid w:val="009F114A"/>
    <w:rsid w:val="00A00392"/>
    <w:rsid w:val="00A04EB4"/>
    <w:rsid w:val="00A17662"/>
    <w:rsid w:val="00A223F0"/>
    <w:rsid w:val="00A35A56"/>
    <w:rsid w:val="00A36C36"/>
    <w:rsid w:val="00A4005C"/>
    <w:rsid w:val="00A57159"/>
    <w:rsid w:val="00A67953"/>
    <w:rsid w:val="00A7106F"/>
    <w:rsid w:val="00A723EE"/>
    <w:rsid w:val="00A770B5"/>
    <w:rsid w:val="00A86537"/>
    <w:rsid w:val="00AA1A3B"/>
    <w:rsid w:val="00AA576F"/>
    <w:rsid w:val="00AC4185"/>
    <w:rsid w:val="00AD34CD"/>
    <w:rsid w:val="00AE1158"/>
    <w:rsid w:val="00AF4350"/>
    <w:rsid w:val="00AF5E1F"/>
    <w:rsid w:val="00B217EF"/>
    <w:rsid w:val="00B369D5"/>
    <w:rsid w:val="00B468D2"/>
    <w:rsid w:val="00B642A0"/>
    <w:rsid w:val="00B97180"/>
    <w:rsid w:val="00BC2527"/>
    <w:rsid w:val="00BD527B"/>
    <w:rsid w:val="00BF58BC"/>
    <w:rsid w:val="00C37FBE"/>
    <w:rsid w:val="00C468F4"/>
    <w:rsid w:val="00C50EC6"/>
    <w:rsid w:val="00C72A1A"/>
    <w:rsid w:val="00C74646"/>
    <w:rsid w:val="00C82C24"/>
    <w:rsid w:val="00C85BFF"/>
    <w:rsid w:val="00C90E8E"/>
    <w:rsid w:val="00CA3441"/>
    <w:rsid w:val="00CC366F"/>
    <w:rsid w:val="00CC3A8D"/>
    <w:rsid w:val="00CF0F31"/>
    <w:rsid w:val="00CF5936"/>
    <w:rsid w:val="00D07456"/>
    <w:rsid w:val="00D44589"/>
    <w:rsid w:val="00D57894"/>
    <w:rsid w:val="00D84976"/>
    <w:rsid w:val="00D853D2"/>
    <w:rsid w:val="00D90B72"/>
    <w:rsid w:val="00D96AC2"/>
    <w:rsid w:val="00DA1CAD"/>
    <w:rsid w:val="00DB4B4B"/>
    <w:rsid w:val="00DC1026"/>
    <w:rsid w:val="00DC6A08"/>
    <w:rsid w:val="00DD01FD"/>
    <w:rsid w:val="00DE6A39"/>
    <w:rsid w:val="00E11D24"/>
    <w:rsid w:val="00E46F0C"/>
    <w:rsid w:val="00E60F46"/>
    <w:rsid w:val="00E6315F"/>
    <w:rsid w:val="00E65B9B"/>
    <w:rsid w:val="00E70354"/>
    <w:rsid w:val="00E76B19"/>
    <w:rsid w:val="00E95A97"/>
    <w:rsid w:val="00EC38FE"/>
    <w:rsid w:val="00EC46AD"/>
    <w:rsid w:val="00F13956"/>
    <w:rsid w:val="00F2455B"/>
    <w:rsid w:val="00F43A72"/>
    <w:rsid w:val="00F440EC"/>
    <w:rsid w:val="00F461C8"/>
    <w:rsid w:val="00F46F19"/>
    <w:rsid w:val="00F50DF2"/>
    <w:rsid w:val="00F809DC"/>
    <w:rsid w:val="00FB4EF2"/>
    <w:rsid w:val="00FC79DF"/>
    <w:rsid w:val="00FD0BD4"/>
    <w:rsid w:val="00FE0CA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A40E"/>
  <w15:docId w15:val="{008E7C4D-3EFD-4E3A-B066-64406AD5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2B2"/>
    <w:pPr>
      <w:spacing w:after="0" w:line="240" w:lineRule="auto"/>
      <w:ind w:firstLine="720"/>
      <w:jc w:val="both"/>
    </w:pPr>
    <w:rPr>
      <w:rFonts w:ascii="Times New Roman" w:hAnsi="Times New Roman"/>
      <w:sz w:val="26"/>
    </w:rPr>
  </w:style>
  <w:style w:type="paragraph" w:styleId="Heading1">
    <w:name w:val="heading 1"/>
    <w:basedOn w:val="Normal"/>
    <w:next w:val="Normal"/>
    <w:link w:val="Heading1Char"/>
    <w:uiPriority w:val="9"/>
    <w:qFormat/>
    <w:rsid w:val="004D3C9A"/>
    <w:pPr>
      <w:keepNext/>
      <w:keepLines/>
      <w:spacing w:before="240" w:after="120"/>
      <w:ind w:firstLine="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2B2"/>
    <w:rPr>
      <w:rFonts w:ascii="Tahoma" w:hAnsi="Tahoma" w:cs="Tahoma"/>
      <w:sz w:val="16"/>
      <w:szCs w:val="16"/>
    </w:rPr>
  </w:style>
  <w:style w:type="character" w:customStyle="1" w:styleId="BalloonTextChar">
    <w:name w:val="Balloon Text Char"/>
    <w:basedOn w:val="DefaultParagraphFont"/>
    <w:link w:val="BalloonText"/>
    <w:uiPriority w:val="99"/>
    <w:semiHidden/>
    <w:rsid w:val="001142B2"/>
    <w:rPr>
      <w:rFonts w:ascii="Tahoma" w:hAnsi="Tahoma" w:cs="Tahoma"/>
      <w:sz w:val="16"/>
      <w:szCs w:val="16"/>
    </w:rPr>
  </w:style>
  <w:style w:type="paragraph" w:customStyle="1" w:styleId="Virsraksts11">
    <w:name w:val="Virsraksts 11"/>
    <w:basedOn w:val="Normal"/>
    <w:rsid w:val="001142B2"/>
    <w:pPr>
      <w:ind w:firstLine="0"/>
    </w:pPr>
  </w:style>
  <w:style w:type="paragraph" w:customStyle="1" w:styleId="Virsraksts21">
    <w:name w:val="Virsraksts 21"/>
    <w:basedOn w:val="Normal"/>
    <w:rsid w:val="001142B2"/>
    <w:pPr>
      <w:ind w:firstLine="0"/>
    </w:pPr>
  </w:style>
  <w:style w:type="paragraph" w:customStyle="1" w:styleId="Virsraksts31">
    <w:name w:val="Virsraksts 31"/>
    <w:basedOn w:val="Normal"/>
    <w:rsid w:val="001142B2"/>
    <w:pPr>
      <w:ind w:firstLine="0"/>
    </w:pPr>
  </w:style>
  <w:style w:type="paragraph" w:customStyle="1" w:styleId="Virsraksts41">
    <w:name w:val="Virsraksts 41"/>
    <w:basedOn w:val="Normal"/>
    <w:rsid w:val="001142B2"/>
    <w:pPr>
      <w:ind w:firstLine="0"/>
    </w:pPr>
  </w:style>
  <w:style w:type="paragraph" w:customStyle="1" w:styleId="Virsraksts51">
    <w:name w:val="Virsraksts 51"/>
    <w:basedOn w:val="Normal"/>
    <w:rsid w:val="001142B2"/>
    <w:pPr>
      <w:ind w:firstLine="0"/>
    </w:pPr>
  </w:style>
  <w:style w:type="paragraph" w:customStyle="1" w:styleId="Virsraksts61">
    <w:name w:val="Virsraksts 61"/>
    <w:basedOn w:val="Normal"/>
    <w:rsid w:val="001142B2"/>
    <w:pPr>
      <w:ind w:firstLine="0"/>
    </w:pPr>
  </w:style>
  <w:style w:type="paragraph" w:customStyle="1" w:styleId="Virsraksts71">
    <w:name w:val="Virsraksts 71"/>
    <w:basedOn w:val="Normal"/>
    <w:rsid w:val="001142B2"/>
    <w:pPr>
      <w:ind w:firstLine="0"/>
    </w:pPr>
  </w:style>
  <w:style w:type="paragraph" w:customStyle="1" w:styleId="Virsraksts81">
    <w:name w:val="Virsraksts 81"/>
    <w:basedOn w:val="Normal"/>
    <w:rsid w:val="001142B2"/>
    <w:pPr>
      <w:ind w:firstLine="0"/>
    </w:pPr>
  </w:style>
  <w:style w:type="paragraph" w:customStyle="1" w:styleId="Virsraksts91">
    <w:name w:val="Virsraksts 91"/>
    <w:basedOn w:val="Normal"/>
    <w:rsid w:val="001142B2"/>
    <w:pPr>
      <w:ind w:firstLine="0"/>
    </w:pPr>
  </w:style>
  <w:style w:type="character" w:customStyle="1" w:styleId="Heading1Char">
    <w:name w:val="Heading 1 Char"/>
    <w:basedOn w:val="DefaultParagraphFont"/>
    <w:link w:val="Heading1"/>
    <w:uiPriority w:val="9"/>
    <w:rsid w:val="004D3C9A"/>
    <w:rPr>
      <w:rFonts w:ascii="Times New Roman" w:eastAsiaTheme="majorEastAsia" w:hAnsi="Times New Roman" w:cstheme="majorBidi"/>
      <w:b/>
      <w:bCs/>
      <w:sz w:val="26"/>
      <w:szCs w:val="28"/>
    </w:rPr>
  </w:style>
  <w:style w:type="paragraph" w:styleId="Header">
    <w:name w:val="header"/>
    <w:basedOn w:val="Normal"/>
    <w:link w:val="HeaderChar"/>
    <w:uiPriority w:val="99"/>
    <w:unhideWhenUsed/>
    <w:rsid w:val="00E76B19"/>
    <w:pPr>
      <w:tabs>
        <w:tab w:val="center" w:pos="4153"/>
        <w:tab w:val="right" w:pos="8306"/>
      </w:tabs>
    </w:pPr>
  </w:style>
  <w:style w:type="character" w:customStyle="1" w:styleId="HeaderChar">
    <w:name w:val="Header Char"/>
    <w:basedOn w:val="DefaultParagraphFont"/>
    <w:link w:val="Header"/>
    <w:uiPriority w:val="99"/>
    <w:rsid w:val="00E76B19"/>
    <w:rPr>
      <w:rFonts w:ascii="Times New Roman" w:hAnsi="Times New Roman"/>
      <w:sz w:val="26"/>
    </w:rPr>
  </w:style>
  <w:style w:type="paragraph" w:styleId="Footer">
    <w:name w:val="footer"/>
    <w:basedOn w:val="Normal"/>
    <w:link w:val="FooterChar"/>
    <w:uiPriority w:val="99"/>
    <w:unhideWhenUsed/>
    <w:rsid w:val="00E76B19"/>
    <w:pPr>
      <w:tabs>
        <w:tab w:val="center" w:pos="4153"/>
        <w:tab w:val="right" w:pos="8306"/>
      </w:tabs>
    </w:pPr>
  </w:style>
  <w:style w:type="character" w:customStyle="1" w:styleId="FooterChar">
    <w:name w:val="Footer Char"/>
    <w:basedOn w:val="DefaultParagraphFont"/>
    <w:link w:val="Footer"/>
    <w:uiPriority w:val="99"/>
    <w:rsid w:val="00E76B19"/>
    <w:rPr>
      <w:rFonts w:ascii="Times New Roman" w:hAnsi="Times New Roman"/>
      <w:sz w:val="26"/>
    </w:rPr>
  </w:style>
  <w:style w:type="paragraph" w:styleId="ListParagraph">
    <w:name w:val="List Paragraph"/>
    <w:basedOn w:val="Normal"/>
    <w:uiPriority w:val="34"/>
    <w:qFormat/>
    <w:rsid w:val="00525025"/>
    <w:pPr>
      <w:ind w:left="720"/>
      <w:contextualSpacing/>
    </w:pPr>
  </w:style>
  <w:style w:type="paragraph" w:customStyle="1" w:styleId="Default">
    <w:name w:val="Default"/>
    <w:rsid w:val="006755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E5265"/>
    <w:rPr>
      <w:color w:val="0000FF" w:themeColor="hyperlink"/>
      <w:u w:val="single"/>
    </w:rPr>
  </w:style>
  <w:style w:type="paragraph" w:styleId="NoSpacing">
    <w:name w:val="No Spacing"/>
    <w:uiPriority w:val="1"/>
    <w:qFormat/>
    <w:rsid w:val="00892D9E"/>
    <w:pPr>
      <w:spacing w:after="0" w:line="240" w:lineRule="auto"/>
      <w:ind w:firstLine="720"/>
      <w:jc w:val="both"/>
    </w:pPr>
    <w:rPr>
      <w:rFonts w:ascii="Times New Roman" w:hAnsi="Times New Roman"/>
      <w:sz w:val="26"/>
    </w:rPr>
  </w:style>
  <w:style w:type="character" w:styleId="CommentReference">
    <w:name w:val="annotation reference"/>
    <w:basedOn w:val="DefaultParagraphFont"/>
    <w:uiPriority w:val="99"/>
    <w:semiHidden/>
    <w:unhideWhenUsed/>
    <w:rsid w:val="002A43E2"/>
    <w:rPr>
      <w:sz w:val="16"/>
      <w:szCs w:val="16"/>
    </w:rPr>
  </w:style>
  <w:style w:type="paragraph" w:styleId="CommentText">
    <w:name w:val="annotation text"/>
    <w:basedOn w:val="Normal"/>
    <w:link w:val="CommentTextChar"/>
    <w:uiPriority w:val="99"/>
    <w:semiHidden/>
    <w:unhideWhenUsed/>
    <w:rsid w:val="002A43E2"/>
    <w:rPr>
      <w:sz w:val="20"/>
      <w:szCs w:val="20"/>
    </w:rPr>
  </w:style>
  <w:style w:type="character" w:customStyle="1" w:styleId="CommentTextChar">
    <w:name w:val="Comment Text Char"/>
    <w:basedOn w:val="DefaultParagraphFont"/>
    <w:link w:val="CommentText"/>
    <w:uiPriority w:val="99"/>
    <w:semiHidden/>
    <w:rsid w:val="002A43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43E2"/>
    <w:rPr>
      <w:b/>
      <w:bCs/>
    </w:rPr>
  </w:style>
  <w:style w:type="character" w:customStyle="1" w:styleId="CommentSubjectChar">
    <w:name w:val="Comment Subject Char"/>
    <w:basedOn w:val="CommentTextChar"/>
    <w:link w:val="CommentSubject"/>
    <w:uiPriority w:val="99"/>
    <w:semiHidden/>
    <w:rsid w:val="002A43E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63548">
      <w:bodyDiv w:val="1"/>
      <w:marLeft w:val="0"/>
      <w:marRight w:val="0"/>
      <w:marTop w:val="0"/>
      <w:marBottom w:val="0"/>
      <w:divBdr>
        <w:top w:val="none" w:sz="0" w:space="0" w:color="auto"/>
        <w:left w:val="none" w:sz="0" w:space="0" w:color="auto"/>
        <w:bottom w:val="none" w:sz="0" w:space="0" w:color="auto"/>
        <w:right w:val="none" w:sz="0" w:space="0" w:color="auto"/>
      </w:divBdr>
    </w:div>
    <w:div w:id="1012074412">
      <w:bodyDiv w:val="1"/>
      <w:marLeft w:val="0"/>
      <w:marRight w:val="0"/>
      <w:marTop w:val="0"/>
      <w:marBottom w:val="0"/>
      <w:divBdr>
        <w:top w:val="none" w:sz="0" w:space="0" w:color="auto"/>
        <w:left w:val="none" w:sz="0" w:space="0" w:color="auto"/>
        <w:bottom w:val="none" w:sz="0" w:space="0" w:color="auto"/>
        <w:right w:val="none" w:sz="0" w:space="0" w:color="auto"/>
      </w:divBdr>
    </w:div>
    <w:div w:id="1136601282">
      <w:bodyDiv w:val="1"/>
      <w:marLeft w:val="0"/>
      <w:marRight w:val="0"/>
      <w:marTop w:val="0"/>
      <w:marBottom w:val="0"/>
      <w:divBdr>
        <w:top w:val="none" w:sz="0" w:space="0" w:color="auto"/>
        <w:left w:val="none" w:sz="0" w:space="0" w:color="auto"/>
        <w:bottom w:val="none" w:sz="0" w:space="0" w:color="auto"/>
        <w:right w:val="none" w:sz="0" w:space="0" w:color="auto"/>
      </w:divBdr>
    </w:div>
    <w:div w:id="1199050055">
      <w:bodyDiv w:val="1"/>
      <w:marLeft w:val="0"/>
      <w:marRight w:val="0"/>
      <w:marTop w:val="0"/>
      <w:marBottom w:val="0"/>
      <w:divBdr>
        <w:top w:val="none" w:sz="0" w:space="0" w:color="auto"/>
        <w:left w:val="none" w:sz="0" w:space="0" w:color="auto"/>
        <w:bottom w:val="none" w:sz="0" w:space="0" w:color="auto"/>
        <w:right w:val="none" w:sz="0" w:space="0" w:color="auto"/>
      </w:divBdr>
    </w:div>
    <w:div w:id="1414740999">
      <w:bodyDiv w:val="1"/>
      <w:marLeft w:val="0"/>
      <w:marRight w:val="0"/>
      <w:marTop w:val="0"/>
      <w:marBottom w:val="0"/>
      <w:divBdr>
        <w:top w:val="none" w:sz="0" w:space="0" w:color="auto"/>
        <w:left w:val="none" w:sz="0" w:space="0" w:color="auto"/>
        <w:bottom w:val="none" w:sz="0" w:space="0" w:color="auto"/>
        <w:right w:val="none" w:sz="0" w:space="0" w:color="auto"/>
      </w:divBdr>
    </w:div>
    <w:div w:id="17435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mr1ms.lv" TargetMode="External"/><Relationship Id="rId4" Type="http://schemas.openxmlformats.org/officeDocument/2006/relationships/settings" Target="settings.xml"/><Relationship Id="rId9" Type="http://schemas.openxmlformats.org/officeDocument/2006/relationships/hyperlink" Target="mailto:jmr1ms@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9E3A-3AAB-4771-A14B-03784C1B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4728</Words>
  <Characters>2696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Jūlija Strode</cp:lastModifiedBy>
  <cp:revision>7</cp:revision>
  <cp:lastPrinted>2022-09-13T06:20:00Z</cp:lastPrinted>
  <dcterms:created xsi:type="dcterms:W3CDTF">2022-03-29T07:18:00Z</dcterms:created>
  <dcterms:modified xsi:type="dcterms:W3CDTF">2022-09-13T06:23:00Z</dcterms:modified>
</cp:coreProperties>
</file>